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75" w:rsidRPr="0048464D" w:rsidRDefault="00D86C75" w:rsidP="00D86C75">
      <w:pPr>
        <w:jc w:val="center"/>
      </w:pPr>
      <w:r>
        <w:rPr>
          <w:b/>
          <w:color w:val="00847D"/>
          <w:sz w:val="32"/>
        </w:rPr>
        <w:t>Questionnaire sur les déchets et flux de matière</w:t>
      </w:r>
    </w:p>
    <w:p w:rsidR="00D86C75" w:rsidRDefault="00D86C75" w:rsidP="00D86C75">
      <w:pPr>
        <w:pStyle w:val="HTMLPreformatted"/>
        <w:ind w:left="720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ind w:left="720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Quels sont les p</w:t>
      </w:r>
      <w:r w:rsidR="00684BBA">
        <w:rPr>
          <w:rFonts w:ascii="Times New Roman" w:hAnsi="Times New Roman"/>
          <w:sz w:val="26"/>
        </w:rPr>
        <w:t>rincipaux acteurs économiques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Quelles sont les filières phares dans la région en matière de</w:t>
      </w:r>
      <w:r w:rsidR="00684BBA">
        <w:rPr>
          <w:rFonts w:ascii="Times New Roman" w:hAnsi="Times New Roman"/>
          <w:sz w:val="26"/>
        </w:rPr>
        <w:t xml:space="preserve"> recyclage et de valorisation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Comment peut-on conforter leur activité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AB21D3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Quelles sont les filières d'avenir au vu des atouts régionaux, de la règlementation et du potentiel économique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AB21D3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Y a-t-il des acteurs économiques en région sur lesquels s'appuyer pour développer ces filières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Quels sont les grands flux</w:t>
      </w:r>
      <w:r w:rsidR="00684BBA">
        <w:rPr>
          <w:rFonts w:ascii="Times New Roman" w:hAnsi="Times New Roman"/>
          <w:sz w:val="26"/>
        </w:rPr>
        <w:t xml:space="preserve"> de déchets sur le territoire ?</w:t>
      </w:r>
      <w:bookmarkStart w:id="0" w:name="_GoBack"/>
      <w:bookmarkEnd w:id="0"/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Indust</w:t>
      </w:r>
      <w:r w:rsidR="00C57B74">
        <w:rPr>
          <w:rFonts w:ascii="Times New Roman" w:hAnsi="Times New Roman"/>
          <w:sz w:val="26"/>
        </w:rPr>
        <w:t>riels :………………………………………………………………..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Agricoles :………………………………………………………</w:t>
      </w:r>
      <w:r w:rsidR="00C57B74">
        <w:rPr>
          <w:rFonts w:ascii="Times New Roman" w:hAnsi="Times New Roman"/>
          <w:sz w:val="26"/>
        </w:rPr>
        <w:t>…..</w:t>
      </w:r>
      <w:r>
        <w:rPr>
          <w:rFonts w:ascii="Times New Roman" w:hAnsi="Times New Roman"/>
          <w:sz w:val="26"/>
        </w:rPr>
        <w:t>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Ménagers :………………………………………………………</w:t>
      </w:r>
      <w:r w:rsidR="00C57B74"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</w:rPr>
        <w:t>……….</w:t>
      </w:r>
    </w:p>
    <w:p w:rsidR="00D86C75" w:rsidRPr="00DF54A4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BTP :…………………………………………………………</w:t>
      </w:r>
      <w:r w:rsidR="00C57B74">
        <w:rPr>
          <w:rFonts w:ascii="Times New Roman" w:hAnsi="Times New Roman"/>
          <w:sz w:val="26"/>
        </w:rPr>
        <w:t>………...</w:t>
      </w:r>
      <w:r>
        <w:rPr>
          <w:rFonts w:ascii="Times New Roman" w:hAnsi="Times New Roman"/>
          <w:sz w:val="26"/>
        </w:rPr>
        <w:t>…</w:t>
      </w:r>
    </w:p>
    <w:p w:rsidR="00D86C75" w:rsidRDefault="00D86C75" w:rsidP="00D86C75">
      <w:pPr>
        <w:pStyle w:val="HTMLPreformatted"/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Quels problèmes écologiques et économiques occasionnent-ils (coût du transport, nuisances urbaines, émissions de gaz à effet de ser</w:t>
      </w:r>
      <w:r w:rsidR="00C57B74">
        <w:rPr>
          <w:rFonts w:ascii="Times New Roman" w:hAnsi="Times New Roman"/>
          <w:sz w:val="26"/>
        </w:rPr>
        <w:t>re, flux non optimisés, etc.)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Comment pourraient-ils être réduits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Peut-on s'appuyer sur des acteurs du transport (notamment fluvial)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AB21D3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Certains acteurs seraient-ils intéressés pour mutualiser des flux de déchets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Quels gisements de déchets constituent un potentiel important mais ne sont ni recycl</w:t>
      </w:r>
      <w:r w:rsidR="00C57B74">
        <w:rPr>
          <w:rFonts w:ascii="Times New Roman" w:hAnsi="Times New Roman"/>
          <w:sz w:val="26"/>
        </w:rPr>
        <w:t>és, ni valorisés aujourd'hui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C57B74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Quels sont les freins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Concernent-il</w:t>
      </w:r>
      <w:r w:rsidR="00C57B74">
        <w:rPr>
          <w:rFonts w:ascii="Times New Roman" w:hAnsi="Times New Roman"/>
          <w:sz w:val="26"/>
        </w:rPr>
        <w:t>s :</w:t>
      </w:r>
    </w:p>
    <w:p w:rsidR="00D86C75" w:rsidRPr="00DF54A4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La collecte</w:t>
      </w:r>
      <w:r w:rsidR="00C57B74">
        <w:rPr>
          <w:rFonts w:ascii="Times New Roman" w:hAnsi="Times New Roman"/>
          <w:sz w:val="26"/>
        </w:rPr>
        <w:t> ?...</w:t>
      </w:r>
      <w:r>
        <w:rPr>
          <w:rFonts w:ascii="Times New Roman" w:hAnsi="Times New Roman"/>
          <w:sz w:val="26"/>
        </w:rPr>
        <w:t>…………………………………………………………….</w:t>
      </w:r>
    </w:p>
    <w:p w:rsidR="00D86C75" w:rsidRPr="009C0D65" w:rsidRDefault="00C57B74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Le transport ?.</w:t>
      </w:r>
      <w:r w:rsidR="00D86C75">
        <w:rPr>
          <w:rFonts w:ascii="Times New Roman" w:hAnsi="Times New Roman"/>
          <w:sz w:val="26"/>
        </w:rPr>
        <w:t>…………………………………………………………….</w:t>
      </w:r>
    </w:p>
    <w:p w:rsidR="00D86C75" w:rsidRDefault="00C57B74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Le tri ?...….</w:t>
      </w:r>
      <w:r w:rsidR="00D86C75">
        <w:rPr>
          <w:rFonts w:ascii="Times New Roman" w:hAnsi="Times New Roman"/>
          <w:sz w:val="26"/>
        </w:rPr>
        <w:t>……………………………………………………………….</w:t>
      </w:r>
    </w:p>
    <w:p w:rsidR="00D86C75" w:rsidRPr="00DF54A4" w:rsidRDefault="00C57B74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Le recyclage ?...</w:t>
      </w:r>
      <w:r w:rsidR="00D86C75">
        <w:rPr>
          <w:rFonts w:ascii="Times New Roman" w:hAnsi="Times New Roman"/>
          <w:sz w:val="26"/>
        </w:rPr>
        <w:t>…………………………………………………………..</w:t>
      </w:r>
    </w:p>
    <w:p w:rsidR="00D86C75" w:rsidRPr="00DF54A4" w:rsidRDefault="00C57B74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La valorisation ?..........</w:t>
      </w:r>
      <w:r w:rsidR="00D86C75">
        <w:rPr>
          <w:rFonts w:ascii="Times New Roman" w:hAnsi="Times New Roman"/>
          <w:sz w:val="26"/>
        </w:rPr>
        <w:t>……………………………………………………</w:t>
      </w:r>
    </w:p>
    <w:p w:rsidR="00D86C75" w:rsidRDefault="00D86C75" w:rsidP="00D86C75">
      <w:pPr>
        <w:pStyle w:val="HTMLPreformatted"/>
        <w:tabs>
          <w:tab w:val="clear" w:pos="916"/>
          <w:tab w:val="left" w:pos="284"/>
        </w:tabs>
        <w:ind w:left="567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tabs>
          <w:tab w:val="clear" w:pos="916"/>
          <w:tab w:val="left" w:pos="284"/>
        </w:tabs>
        <w:ind w:left="567"/>
        <w:rPr>
          <w:rFonts w:ascii="Times New Roman" w:hAnsi="Times New Roman" w:cs="Times New Roman"/>
          <w:sz w:val="26"/>
          <w:szCs w:val="26"/>
        </w:rPr>
      </w:pP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Y a-t-il des acteurs économiques qui voudraient se saisir de cette opportunité si on les aidait à lever ces freins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Y a-t-il de petits gisements de déchets à forte valeur ajoutée (déchets électroniques, plastiques, véhicules hors d'usage, etc.) dont la collecte pourrait être optimisée pour permettre une mutualisation et viabiliser leur valorisation/recyclage ? 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AB21D3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Y a-t-il des acteurs économiques locaux qui voudraient se saisir de cette opportunité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Y a-t-il de grands consommateurs locaux potentiels de matière première recyclée ou des prod</w:t>
      </w:r>
      <w:r w:rsidR="00C57B74">
        <w:rPr>
          <w:rFonts w:ascii="Times New Roman" w:hAnsi="Times New Roman"/>
          <w:sz w:val="26"/>
        </w:rPr>
        <w:t>uits issus de la valorisation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9C0D6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567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À quelles conditions seraient-ils en mesure de consolider les filières locales en s'approvisionnant davantage localement ?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86C75" w:rsidRPr="0048464D" w:rsidRDefault="00D86C75" w:rsidP="00D86C75">
      <w:pPr>
        <w:pStyle w:val="HTMLPreformatted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…………………………………………………………………………….</w:t>
      </w:r>
    </w:p>
    <w:p w:rsidR="00DB253A" w:rsidRDefault="00DB253A"/>
    <w:sectPr w:rsidR="00DB253A" w:rsidSect="001C6AD3">
      <w:headerReference w:type="default" r:id="rId7"/>
      <w:footerReference w:type="default" r:id="rId8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E3" w:rsidRDefault="005300E3" w:rsidP="001C6AD3">
      <w:pPr>
        <w:spacing w:after="0" w:line="240" w:lineRule="auto"/>
      </w:pPr>
      <w:r>
        <w:separator/>
      </w:r>
    </w:p>
  </w:endnote>
  <w:endnote w:type="continuationSeparator" w:id="0">
    <w:p w:rsidR="005300E3" w:rsidRDefault="005300E3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3" w:rsidRDefault="001C6AD3" w:rsidP="001C6AD3">
    <w:pPr>
      <w:pStyle w:val="Footer"/>
      <w:ind w:left="-1417"/>
    </w:pPr>
    <w:r>
      <w:rPr>
        <w:noProof/>
        <w:lang w:bidi="ar-SA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E3" w:rsidRDefault="005300E3" w:rsidP="001C6AD3">
      <w:pPr>
        <w:spacing w:after="0" w:line="240" w:lineRule="auto"/>
      </w:pPr>
      <w:r>
        <w:separator/>
      </w:r>
    </w:p>
  </w:footnote>
  <w:footnote w:type="continuationSeparator" w:id="0">
    <w:p w:rsidR="005300E3" w:rsidRDefault="005300E3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3" w:rsidRPr="001C6AD3" w:rsidRDefault="001C6AD3" w:rsidP="001C6AD3">
    <w:pPr>
      <w:pStyle w:val="Header"/>
      <w:tabs>
        <w:tab w:val="clear" w:pos="9072"/>
        <w:tab w:val="right" w:pos="10490"/>
      </w:tabs>
      <w:ind w:left="-1417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5892"/>
    <w:multiLevelType w:val="hybridMultilevel"/>
    <w:tmpl w:val="41142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0150C1"/>
    <w:rsid w:val="001C6AD3"/>
    <w:rsid w:val="005300E3"/>
    <w:rsid w:val="00684BBA"/>
    <w:rsid w:val="008F15BF"/>
    <w:rsid w:val="00C57B74"/>
    <w:rsid w:val="00D86C75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71C1C-B391-4E4D-A8FB-EA862C83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75"/>
    <w:pPr>
      <w:tabs>
        <w:tab w:val="left" w:pos="-2694"/>
        <w:tab w:val="left" w:pos="-2127"/>
        <w:tab w:val="left" w:pos="-1985"/>
      </w:tabs>
      <w:spacing w:after="12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D3"/>
  </w:style>
  <w:style w:type="paragraph" w:styleId="Footer">
    <w:name w:val="footer"/>
    <w:basedOn w:val="Normal"/>
    <w:link w:val="FooterCh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D3"/>
  </w:style>
  <w:style w:type="paragraph" w:styleId="BalloonText">
    <w:name w:val="Balloon Text"/>
    <w:basedOn w:val="Normal"/>
    <w:link w:val="BalloonTextCh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D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C75"/>
    <w:pPr>
      <w:tabs>
        <w:tab w:val="clear" w:pos="-2694"/>
        <w:tab w:val="clear" w:pos="-2127"/>
        <w:tab w:val="clear" w:pos="-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C7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Karin Fuller</cp:lastModifiedBy>
  <cp:revision>7</cp:revision>
  <dcterms:created xsi:type="dcterms:W3CDTF">2018-02-12T16:46:00Z</dcterms:created>
  <dcterms:modified xsi:type="dcterms:W3CDTF">2018-04-06T09:25:00Z</dcterms:modified>
</cp:coreProperties>
</file>