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46" w:rsidRPr="009F4D46" w:rsidRDefault="009F4D46" w:rsidP="009F4D46">
      <w:pPr>
        <w:pStyle w:val="Titre1"/>
        <w:numPr>
          <w:ilvl w:val="0"/>
          <w:numId w:val="0"/>
        </w:numPr>
        <w:spacing w:before="0"/>
        <w:ind w:hanging="432"/>
        <w:jc w:val="center"/>
        <w:rPr>
          <w:rFonts w:ascii="Arial" w:hAnsi="Arial" w:cs="Arial"/>
          <w:color w:val="00847D"/>
          <w:sz w:val="32"/>
          <w:szCs w:val="22"/>
        </w:rPr>
      </w:pPr>
      <w:bookmarkStart w:id="0" w:name="_GoBack"/>
      <w:bookmarkEnd w:id="0"/>
      <w:r>
        <w:rPr>
          <w:rFonts w:ascii="Arial" w:hAnsi="Arial"/>
          <w:color w:val="00847D"/>
          <w:sz w:val="32"/>
        </w:rPr>
        <w:t xml:space="preserve">Questionnaire sur l'énergie </w:t>
      </w:r>
    </w:p>
    <w:p w:rsidR="009F4D46" w:rsidRPr="00262545" w:rsidRDefault="009F4D46" w:rsidP="009F4D46">
      <w:pPr>
        <w:rPr>
          <w:rFonts w:ascii="Arial" w:hAnsi="Arial" w:cs="Arial"/>
        </w:rPr>
      </w:pPr>
    </w:p>
    <w:p w:rsidR="009F4D46" w:rsidRPr="00262545" w:rsidRDefault="009F4D46" w:rsidP="00BA2D5B">
      <w:pPr>
        <w:pBdr>
          <w:top w:val="single" w:sz="8" w:space="10" w:color="FFFFFF" w:themeColor="background1"/>
          <w:bottom w:val="single" w:sz="8" w:space="10" w:color="FFFFFF" w:themeColor="background1"/>
        </w:pBdr>
        <w:spacing w:after="0"/>
        <w:jc w:val="both"/>
        <w:rPr>
          <w:rStyle w:val="im"/>
          <w:rFonts w:ascii="Arial" w:hAnsi="Arial" w:cs="Arial"/>
        </w:rPr>
      </w:pPr>
      <w:r>
        <w:rPr>
          <w:rStyle w:val="im"/>
          <w:rFonts w:ascii="Arial" w:hAnsi="Arial"/>
        </w:rPr>
        <w:t xml:space="preserve">L'un des principes de l'économie circulaire est celui de l'utilisation des énergies renouvelables. </w:t>
      </w:r>
      <w:r>
        <w:rPr>
          <w:rFonts w:ascii="Arial" w:hAnsi="Arial"/>
        </w:rPr>
        <w:t xml:space="preserve">La population étant largement concentrée dans les zones urbaines, le développement communautaire joue un rôle important dans la consommation énergétique et la réduction des gaz à effet de serre. </w:t>
      </w:r>
      <w:r>
        <w:rPr>
          <w:rStyle w:val="im"/>
          <w:rFonts w:ascii="Arial" w:hAnsi="Arial"/>
        </w:rPr>
        <w:t>Les efforts visant à fermer la boucle de la consommation pour éliminer le gaspillage et maximiser les ressources doivent s'accompagner d'une refonte de la fonction de l'énergie. En optimisant l'efficacité des boucles énergétiques, nous réduisons notre dépendance à l'égard des ressources tout en améliorant la résilience du système (face au changement climatique, aux chocs pétroliers, etc.).</w:t>
      </w:r>
      <w:r>
        <w:rPr>
          <w:rFonts w:ascii="Arial" w:hAnsi="Arial"/>
        </w:rPr>
        <w:t xml:space="preserve"> Bien que l'énergie soit un secteur à part, les boucles énergétiques se caractérisent par des liens intersectoriels étroits, et ce sont ces interdépendances et connexions qui font de l'énergie un sujet qui concerne tous les secteurs.</w:t>
      </w:r>
      <w:r>
        <w:rPr>
          <w:rStyle w:val="im"/>
          <w:rFonts w:ascii="Arial" w:hAnsi="Arial"/>
        </w:rPr>
        <w:t xml:space="preserve"> </w:t>
      </w:r>
    </w:p>
    <w:p w:rsidR="009F4D46" w:rsidRPr="00262545" w:rsidRDefault="009F4D46" w:rsidP="00BA2D5B">
      <w:pPr>
        <w:pBdr>
          <w:top w:val="single" w:sz="8" w:space="10" w:color="FFFFFF" w:themeColor="background1"/>
          <w:bottom w:val="single" w:sz="8" w:space="10" w:color="FFFFFF" w:themeColor="background1"/>
        </w:pBdr>
        <w:spacing w:after="0"/>
        <w:jc w:val="both"/>
        <w:rPr>
          <w:rStyle w:val="im"/>
          <w:rFonts w:ascii="Arial" w:hAnsi="Arial" w:cs="Arial"/>
        </w:rPr>
      </w:pPr>
    </w:p>
    <w:p w:rsidR="009F4D46" w:rsidRPr="00262545" w:rsidRDefault="009F4D46" w:rsidP="00BA2D5B">
      <w:pPr>
        <w:pBdr>
          <w:top w:val="single" w:sz="8" w:space="10" w:color="FFFFFF" w:themeColor="background1"/>
          <w:bottom w:val="single" w:sz="8" w:space="10" w:color="FFFFFF" w:themeColor="background1"/>
        </w:pBdr>
        <w:spacing w:after="0"/>
        <w:jc w:val="both"/>
        <w:rPr>
          <w:rStyle w:val="im"/>
          <w:rFonts w:ascii="Arial" w:hAnsi="Arial" w:cs="Arial"/>
        </w:rPr>
      </w:pPr>
      <w:r>
        <w:rPr>
          <w:rStyle w:val="im"/>
          <w:rFonts w:ascii="Arial" w:hAnsi="Arial"/>
        </w:rPr>
        <w:t>Ce questionnaire se concentre sur l'état actuel des services énergétiques dans votre collectivité locale et aborde des thèmes tels que les initiatives des secteur public et privé, et la structure de gouvernance.</w:t>
      </w:r>
    </w:p>
    <w:p w:rsidR="009F4D46" w:rsidRPr="00262545" w:rsidRDefault="009F4D46" w:rsidP="009F4D46">
      <w:pPr>
        <w:pBdr>
          <w:top w:val="single" w:sz="8" w:space="10" w:color="FFFFFF" w:themeColor="background1"/>
          <w:bottom w:val="single" w:sz="8" w:space="10" w:color="FFFFFF" w:themeColor="background1"/>
        </w:pBdr>
        <w:spacing w:after="0"/>
        <w:rPr>
          <w:rStyle w:val="im"/>
          <w:rFonts w:ascii="Arial" w:hAnsi="Arial" w:cs="Arial"/>
        </w:rPr>
      </w:pPr>
    </w:p>
    <w:p w:rsidR="009F4D46" w:rsidRPr="00262545" w:rsidRDefault="009F4D46" w:rsidP="009F4D46">
      <w:pPr>
        <w:pBdr>
          <w:top w:val="single" w:sz="8" w:space="10" w:color="FFFFFF" w:themeColor="background1"/>
          <w:bottom w:val="single" w:sz="8" w:space="10" w:color="FFFFFF" w:themeColor="background1"/>
        </w:pBdr>
        <w:spacing w:after="0"/>
        <w:rPr>
          <w:rFonts w:ascii="Arial" w:hAnsi="Arial" w:cs="Arial"/>
          <w:color w:val="000000"/>
        </w:rPr>
      </w:pPr>
    </w:p>
    <w:p w:rsidR="009F4D46" w:rsidRPr="00262545" w:rsidRDefault="009F4D46" w:rsidP="009F4D46">
      <w:pPr>
        <w:pBdr>
          <w:top w:val="single" w:sz="8" w:space="10" w:color="FFFFFF" w:themeColor="background1"/>
          <w:bottom w:val="single" w:sz="8" w:space="10" w:color="FFFFFF" w:themeColor="background1"/>
        </w:pBdr>
        <w:spacing w:after="0"/>
        <w:rPr>
          <w:rFonts w:ascii="Arial" w:hAnsi="Arial" w:cs="Arial"/>
          <w:color w:val="000000"/>
        </w:rPr>
      </w:pPr>
    </w:p>
    <w:tbl>
      <w:tblPr>
        <w:tblStyle w:val="Grillemoyenne1-Accent3"/>
        <w:tblW w:w="9781" w:type="dxa"/>
        <w:tblInd w:w="-34"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81"/>
      </w:tblGrid>
      <w:tr w:rsidR="009F4D46" w:rsidRPr="00262545" w:rsidTr="00CD6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CCC0D9" w:themeFill="accent4" w:themeFillTint="66"/>
          </w:tcPr>
          <w:p w:rsidR="009F4D46" w:rsidRPr="00262545" w:rsidRDefault="009F4D46" w:rsidP="00CD6726">
            <w:pPr>
              <w:pStyle w:val="Sansinterligne"/>
              <w:rPr>
                <w:rFonts w:ascii="Arial" w:hAnsi="Arial" w:cs="Arial"/>
              </w:rPr>
            </w:pPr>
            <w:r>
              <w:rPr>
                <w:rFonts w:ascii="Arial" w:hAnsi="Arial"/>
              </w:rPr>
              <w:t xml:space="preserve">I. Gouvernance </w:t>
            </w:r>
          </w:p>
          <w:p w:rsidR="009F4D46" w:rsidRPr="00262545" w:rsidRDefault="009F4D46" w:rsidP="00CD6726">
            <w:pPr>
              <w:rPr>
                <w:rFonts w:ascii="Arial" w:hAnsi="Arial" w:cs="Arial"/>
                <w:b w:val="0"/>
                <w:i/>
              </w:rPr>
            </w:pPr>
            <w:r>
              <w:rPr>
                <w:rFonts w:ascii="Arial" w:hAnsi="Arial"/>
                <w:b w:val="0"/>
                <w:i/>
              </w:rPr>
              <w:t>(Merci de fournir des informations d'ordre général (sous forme de liste, par exemple), afin de dresser une vue d'ensemble complète de votre situation.)</w:t>
            </w:r>
          </w:p>
          <w:p w:rsidR="009F4D46" w:rsidRPr="00262545" w:rsidRDefault="009F4D46" w:rsidP="00CD6726">
            <w:pPr>
              <w:rPr>
                <w:rFonts w:ascii="Arial" w:hAnsi="Arial" w:cs="Arial"/>
              </w:rPr>
            </w:pPr>
            <w:r>
              <w:rPr>
                <w:rFonts w:ascii="Arial" w:hAnsi="Arial"/>
              </w:rPr>
              <w:t>Veuillez remplir TOUS les champs du questionnaire. Si vous n'êtes pas en mesure de répondre à certains aspects d'une question, merci d'indiquer la mention « NC » (non concerné).</w:t>
            </w:r>
          </w:p>
        </w:tc>
      </w:tr>
      <w:tr w:rsidR="009F4D46" w:rsidRPr="00262545" w:rsidTr="00CD672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781" w:type="dxa"/>
            <w:shd w:val="clear" w:color="auto" w:fill="D99594" w:themeFill="accent2" w:themeFillTint="99"/>
          </w:tcPr>
          <w:p w:rsidR="009F4D46" w:rsidRPr="00262545" w:rsidRDefault="009F4D46" w:rsidP="00CD6726">
            <w:pPr>
              <w:rPr>
                <w:rFonts w:ascii="Arial" w:hAnsi="Arial" w:cs="Arial"/>
              </w:rPr>
            </w:pPr>
            <w:r>
              <w:rPr>
                <w:rFonts w:ascii="Arial" w:hAnsi="Arial"/>
              </w:rPr>
              <w:t>Approches intégrées/globales et systématiques de la gouvernance</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42"/>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9F4D46" w:rsidRPr="00262545" w:rsidRDefault="009F4D46" w:rsidP="00CD6726">
            <w:pPr>
              <w:rPr>
                <w:rFonts w:ascii="Arial" w:hAnsi="Arial" w:cs="Arial"/>
              </w:rPr>
            </w:pPr>
            <w:r>
              <w:rPr>
                <w:rFonts w:ascii="Arial" w:hAnsi="Arial"/>
              </w:rPr>
              <w:t>1. Votre collectivité a-t-elle fixé des objectifs en matière de protection du climat, de réduction des émissions de CO2 ou d'énergies renouvelables ? Si oui, quels sont-ils et d'ici quelle année doivent-ils être atteints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781" w:type="dxa"/>
            <w:shd w:val="clear" w:color="auto" w:fill="FFFFFF" w:themeFill="background1"/>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65"/>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9F4D46" w:rsidRPr="00262545" w:rsidRDefault="009F4D46" w:rsidP="00CD6726">
            <w:pPr>
              <w:rPr>
                <w:rFonts w:ascii="Arial" w:hAnsi="Arial" w:cs="Arial"/>
                <w:vertAlign w:val="superscript"/>
              </w:rPr>
            </w:pPr>
            <w:r>
              <w:rPr>
                <w:rFonts w:ascii="Arial" w:hAnsi="Arial"/>
              </w:rPr>
              <w:lastRenderedPageBreak/>
              <w:t xml:space="preserve">2. Votre collectivité a-t-elle élaboré un plan de transformation </w:t>
            </w:r>
            <w:r w:rsidRPr="00AA3C10">
              <w:rPr>
                <w:rFonts w:ascii="Arial" w:hAnsi="Arial"/>
                <w:b w:val="0"/>
              </w:rPr>
              <w:t>(concept énergétique, plan cadre, etc.)</w:t>
            </w:r>
            <w:r>
              <w:rPr>
                <w:rFonts w:ascii="Arial" w:hAnsi="Arial"/>
              </w:rPr>
              <w:t xml:space="preserve"> qui décrit la transition de son système énergétique actuel vers un système énergétique durable ? Si oui, veuillez en fournir une description ainsi qu'une version récente.</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9781" w:type="dxa"/>
            <w:shd w:val="clear" w:color="auto" w:fill="FFFFFF" w:themeFill="background1"/>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55"/>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9F4D46" w:rsidRPr="00262545" w:rsidRDefault="009F4D46" w:rsidP="00CD6726">
            <w:pPr>
              <w:rPr>
                <w:rFonts w:ascii="Arial" w:hAnsi="Arial" w:cs="Arial"/>
              </w:rPr>
            </w:pPr>
            <w:r>
              <w:rPr>
                <w:rFonts w:ascii="Arial" w:hAnsi="Arial"/>
              </w:rPr>
              <w:t>3. Quelles initiatives et actions votre collectivité a-t-elle menées au cours des dernières années, ou prévoit-elle de mener à l'avenir, pour accroître les économies d'énergie, l'efficacité énergétique et l'utilisation des sources d'énergie renouvelables (</w:t>
            </w:r>
            <w:r w:rsidR="00B7646E">
              <w:rPr>
                <w:rFonts w:ascii="Arial" w:hAnsi="Arial"/>
              </w:rPr>
              <w:t>ENR</w:t>
            </w:r>
            <w:r>
              <w:rPr>
                <w:rFonts w:ascii="Arial" w:hAnsi="Arial"/>
              </w:rPr>
              <w:t>)</w:t>
            </w:r>
            <w:r>
              <w:rPr>
                <w:rFonts w:ascii="Arial" w:hAnsi="Arial"/>
                <w:vertAlign w:val="superscript"/>
              </w:rPr>
              <w:t>*1</w:t>
            </w:r>
            <w:r w:rsidR="00AA3C10">
              <w:rPr>
                <w:rFonts w:ascii="Arial" w:hAnsi="Arial"/>
              </w:rPr>
              <w:t> ?</w:t>
            </w:r>
            <w:r>
              <w:rPr>
                <w:rFonts w:ascii="Arial" w:hAnsi="Arial"/>
              </w:rPr>
              <w:t xml:space="preserve"> Merci d'en fournir une brève description. </w:t>
            </w:r>
            <w:r w:rsidRPr="00AA3C10">
              <w:rPr>
                <w:rFonts w:ascii="Arial" w:hAnsi="Arial"/>
                <w:b w:val="0"/>
              </w:rPr>
              <w:t>(Quels sont les responsables du projet, les actions menées et les délais impartis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781" w:type="dxa"/>
            <w:shd w:val="clear" w:color="auto" w:fill="FFFFFF" w:themeFill="background1"/>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34"/>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9F4D46" w:rsidRPr="00262545" w:rsidRDefault="009F4D46" w:rsidP="00CD6726">
            <w:pPr>
              <w:rPr>
                <w:rFonts w:ascii="Arial" w:hAnsi="Arial" w:cs="Arial"/>
              </w:rPr>
            </w:pPr>
            <w:r>
              <w:rPr>
                <w:rFonts w:ascii="Arial" w:hAnsi="Arial"/>
              </w:rPr>
              <w:t xml:space="preserve">4. Votre ville utilise-t-elle ses propres normes avec des exigences minimales en matière d'efficacité énergétique, de </w:t>
            </w:r>
            <w:r w:rsidR="00B7646E">
              <w:rPr>
                <w:rFonts w:ascii="Arial" w:hAnsi="Arial"/>
              </w:rPr>
              <w:t>ENR</w:t>
            </w:r>
            <w:r>
              <w:rPr>
                <w:rFonts w:ascii="Arial" w:hAnsi="Arial"/>
              </w:rPr>
              <w:t xml:space="preserve"> ou d'autres domaines pour la construction de zones résidentielles, commerciales et industrielles ?</w:t>
            </w:r>
            <w:r>
              <w:rPr>
                <w:rFonts w:ascii="Arial" w:hAnsi="Arial"/>
                <w:vertAlign w:val="superscript"/>
              </w:rPr>
              <w:t>*2</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781" w:type="dxa"/>
            <w:shd w:val="clear" w:color="auto" w:fill="FFFFFF" w:themeFill="background1"/>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Default="009F4D46" w:rsidP="00CD6726">
            <w:pPr>
              <w:rPr>
                <w:rFonts w:ascii="Arial" w:hAnsi="Arial" w:cs="Arial"/>
              </w:rPr>
            </w:pPr>
          </w:p>
          <w:p w:rsidR="009F4D46"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34"/>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9F4D46" w:rsidRPr="00262545" w:rsidRDefault="009F4D46" w:rsidP="00CD6726">
            <w:pPr>
              <w:rPr>
                <w:rFonts w:ascii="Arial" w:hAnsi="Arial" w:cs="Arial"/>
              </w:rPr>
            </w:pPr>
            <w:r>
              <w:rPr>
                <w:rFonts w:ascii="Arial" w:hAnsi="Arial"/>
              </w:rPr>
              <w:lastRenderedPageBreak/>
              <w:t>5. Votre collectivité a-t-elle mis en place d'autres instruments de politique énergétique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781" w:type="dxa"/>
            <w:shd w:val="clear" w:color="auto" w:fill="FFFFFF" w:themeFill="background1"/>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34"/>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9F4D46" w:rsidRPr="00262545" w:rsidRDefault="009F4D46" w:rsidP="00CD6726">
            <w:pPr>
              <w:rPr>
                <w:rFonts w:ascii="Arial" w:hAnsi="Arial" w:cs="Arial"/>
              </w:rPr>
            </w:pPr>
            <w:r>
              <w:rPr>
                <w:rFonts w:ascii="Arial" w:hAnsi="Arial"/>
              </w:rPr>
              <w:t xml:space="preserve">6. Votre collectivité adhère-t-elle à un réseau de villes </w:t>
            </w:r>
            <w:r w:rsidRPr="00AA3C10">
              <w:rPr>
                <w:rFonts w:ascii="Arial" w:hAnsi="Arial"/>
                <w:b w:val="0"/>
              </w:rPr>
              <w:t>(par exemple, ICLEI, Climate Alliance ou la Convention des Maires)</w:t>
            </w:r>
            <w:r>
              <w:rPr>
                <w:rFonts w:ascii="Arial" w:hAnsi="Arial"/>
                <w:b w:val="0"/>
              </w:rPr>
              <w:t xml:space="preserve"> </w:t>
            </w:r>
            <w:r w:rsidRPr="00AA3C10">
              <w:rPr>
                <w:rFonts w:ascii="Arial" w:hAnsi="Arial"/>
              </w:rPr>
              <w:t>visant à mettre en place un système énergétique durable ?</w:t>
            </w:r>
            <w:r>
              <w:rPr>
                <w:rFonts w:ascii="Arial" w:hAnsi="Arial"/>
              </w:rPr>
              <w:t xml:space="preserve"> Si oui, veuillez préciser le nom du réseau et les objectifs fixés.</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781" w:type="dxa"/>
            <w:shd w:val="clear" w:color="auto" w:fill="FFFFFF" w:themeFill="background1"/>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bl>
    <w:p w:rsidR="009F4D46" w:rsidRDefault="009F4D46" w:rsidP="009F4D46">
      <w:pPr>
        <w:spacing w:after="0" w:line="240" w:lineRule="auto"/>
        <w:rPr>
          <w:rFonts w:ascii="Arial" w:hAnsi="Arial" w:cs="Arial"/>
          <w:b/>
          <w:bCs/>
        </w:rPr>
      </w:pPr>
    </w:p>
    <w:p w:rsidR="009F4D46" w:rsidRPr="00262545" w:rsidRDefault="009F4D46" w:rsidP="009F4D46">
      <w:pPr>
        <w:spacing w:after="0" w:line="240" w:lineRule="auto"/>
        <w:rPr>
          <w:rFonts w:ascii="Arial" w:hAnsi="Arial" w:cs="Arial"/>
          <w:b/>
          <w:bCs/>
        </w:rPr>
      </w:pPr>
    </w:p>
    <w:tbl>
      <w:tblPr>
        <w:tblStyle w:val="Grillemoyenne1-Accent3"/>
        <w:tblW w:w="9781" w:type="dxa"/>
        <w:tblInd w:w="-34" w:type="dxa"/>
        <w:tblLayout w:type="fixed"/>
        <w:tblLook w:val="04A0" w:firstRow="1" w:lastRow="0" w:firstColumn="1" w:lastColumn="0" w:noHBand="0" w:noVBand="1"/>
      </w:tblPr>
      <w:tblGrid>
        <w:gridCol w:w="9781"/>
      </w:tblGrid>
      <w:tr w:rsidR="009F4D46" w:rsidRPr="00262545" w:rsidTr="00CD6726">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781" w:type="dxa"/>
            <w:shd w:val="clear" w:color="auto" w:fill="D99594" w:themeFill="accent2" w:themeFillTint="99"/>
          </w:tcPr>
          <w:p w:rsidR="009F4D46" w:rsidRPr="00262545" w:rsidRDefault="009F4D46" w:rsidP="00CD6726">
            <w:pPr>
              <w:rPr>
                <w:rFonts w:ascii="Arial" w:hAnsi="Arial" w:cs="Arial"/>
              </w:rPr>
            </w:pPr>
            <w:r>
              <w:rPr>
                <w:rFonts w:ascii="Arial" w:hAnsi="Arial"/>
              </w:rPr>
              <w:t>Contrôle et suivi du développement circulaire</w:t>
            </w:r>
          </w:p>
        </w:tc>
      </w:tr>
      <w:tr w:rsidR="009F4D46" w:rsidRPr="00262545" w:rsidTr="00CD672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9F4D46" w:rsidRPr="00262545" w:rsidRDefault="009F4D46" w:rsidP="00CD6726">
            <w:pPr>
              <w:rPr>
                <w:rFonts w:ascii="Arial" w:hAnsi="Arial" w:cs="Arial"/>
              </w:rPr>
            </w:pPr>
            <w:r>
              <w:rPr>
                <w:rFonts w:ascii="Arial" w:hAnsi="Arial"/>
              </w:rPr>
              <w:t xml:space="preserve">7. Votre collectivité élabore-t-elle et publie-t-elle régulièrement un rapport sur le bilan énergétique/climat ? </w:t>
            </w:r>
            <w:r>
              <w:rPr>
                <w:rFonts w:ascii="Arial" w:hAnsi="Arial"/>
                <w:vertAlign w:val="superscript"/>
              </w:rPr>
              <w:t xml:space="preserve">*3 </w:t>
            </w:r>
            <w:r>
              <w:rPr>
                <w:rFonts w:ascii="Arial" w:hAnsi="Arial"/>
              </w:rPr>
              <w:t>Si oui, veuillez préciser la fréquence des publications, leur auteur, leur niveau de détails et le support utilisé. (Merci de fournir votre dernière publication.)</w:t>
            </w:r>
          </w:p>
        </w:tc>
      </w:tr>
      <w:tr w:rsidR="009F4D46" w:rsidRPr="00262545" w:rsidTr="00CD6726">
        <w:trPr>
          <w:trHeight w:val="2319"/>
        </w:trPr>
        <w:tc>
          <w:tcPr>
            <w:cnfStyle w:val="001000000000" w:firstRow="0" w:lastRow="0" w:firstColumn="1" w:lastColumn="0" w:oddVBand="0" w:evenVBand="0" w:oddHBand="0" w:evenHBand="0" w:firstRowFirstColumn="0" w:firstRowLastColumn="0" w:lastRowFirstColumn="0" w:lastRowLastColumn="0"/>
            <w:tcW w:w="9781" w:type="dxa"/>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Default="009F4D46" w:rsidP="00CD6726">
            <w:pPr>
              <w:rPr>
                <w:rFonts w:ascii="Arial" w:hAnsi="Arial" w:cs="Arial"/>
              </w:rPr>
            </w:pPr>
          </w:p>
          <w:p w:rsidR="00BA2D5B" w:rsidRPr="00262545" w:rsidRDefault="00BA2D5B" w:rsidP="00CD6726">
            <w:pPr>
              <w:rPr>
                <w:rFonts w:ascii="Arial" w:hAnsi="Arial" w:cs="Arial"/>
              </w:rPr>
            </w:pPr>
          </w:p>
        </w:tc>
      </w:tr>
      <w:tr w:rsidR="009F4D46" w:rsidRPr="00262545" w:rsidTr="00CD67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781" w:type="dxa"/>
            <w:shd w:val="clear" w:color="auto" w:fill="D9D9D9" w:themeFill="background1" w:themeFillShade="D9"/>
          </w:tcPr>
          <w:p w:rsidR="009F4D46" w:rsidRPr="00262545" w:rsidRDefault="009F4D46" w:rsidP="00CD6726">
            <w:pPr>
              <w:rPr>
                <w:rFonts w:ascii="Arial" w:hAnsi="Arial" w:cs="Arial"/>
              </w:rPr>
            </w:pPr>
            <w:r>
              <w:rPr>
                <w:rFonts w:ascii="Arial" w:hAnsi="Arial"/>
              </w:rPr>
              <w:lastRenderedPageBreak/>
              <w:t xml:space="preserve">8. Quelle la composition du bouquet énergétique de votre collectivité ? </w:t>
            </w:r>
            <w:r>
              <w:rPr>
                <w:rFonts w:ascii="Arial" w:hAnsi="Arial"/>
                <w:b w:val="0"/>
              </w:rPr>
              <w:t>(Veuillez fournir les dernières données à votre disposition.)</w:t>
            </w:r>
          </w:p>
        </w:tc>
      </w:tr>
      <w:tr w:rsidR="009F4D46" w:rsidRPr="00262545" w:rsidTr="00CD6726">
        <w:trPr>
          <w:trHeight w:val="8929"/>
        </w:trPr>
        <w:tc>
          <w:tcPr>
            <w:cnfStyle w:val="001000000000" w:firstRow="0" w:lastRow="0" w:firstColumn="1" w:lastColumn="0" w:oddVBand="0" w:evenVBand="0" w:oddHBand="0" w:evenHBand="0" w:firstRowFirstColumn="0" w:firstRowLastColumn="0" w:lastRowFirstColumn="0" w:lastRowLastColumn="0"/>
            <w:tcW w:w="9781" w:type="dxa"/>
          </w:tcPr>
          <w:tbl>
            <w:tblPr>
              <w:tblStyle w:val="Grilledutableau"/>
              <w:tblpPr w:leftFromText="141" w:rightFromText="141" w:vertAnchor="page" w:horzAnchor="margin" w:tblpY="406"/>
              <w:tblOverlap w:val="never"/>
              <w:tblW w:w="9634" w:type="dxa"/>
              <w:shd w:val="clear" w:color="auto" w:fill="FFFFFF" w:themeFill="background1"/>
              <w:tblLayout w:type="fixed"/>
              <w:tblLook w:val="04A0" w:firstRow="1" w:lastRow="0" w:firstColumn="1" w:lastColumn="0" w:noHBand="0" w:noVBand="1"/>
            </w:tblPr>
            <w:tblGrid>
              <w:gridCol w:w="4106"/>
              <w:gridCol w:w="1276"/>
              <w:gridCol w:w="1134"/>
              <w:gridCol w:w="709"/>
              <w:gridCol w:w="2409"/>
            </w:tblGrid>
            <w:tr w:rsidR="009F4D46" w:rsidRPr="00262545" w:rsidTr="00CD6726">
              <w:trPr>
                <w:trHeight w:val="322"/>
              </w:trPr>
              <w:tc>
                <w:tcPr>
                  <w:tcW w:w="4106" w:type="dxa"/>
                  <w:shd w:val="clear" w:color="auto" w:fill="FFFFFF" w:themeFill="background1"/>
                </w:tcPr>
                <w:p w:rsidR="009F4D46" w:rsidRPr="00262545" w:rsidRDefault="009F4D46" w:rsidP="00CD6726">
                  <w:pPr>
                    <w:jc w:val="center"/>
                    <w:rPr>
                      <w:rFonts w:ascii="Arial" w:hAnsi="Arial" w:cs="Arial"/>
                      <w:b/>
                    </w:rPr>
                  </w:pPr>
                  <w:r>
                    <w:rPr>
                      <w:rFonts w:ascii="Arial" w:hAnsi="Arial"/>
                      <w:b/>
                    </w:rPr>
                    <w:t>Merci d'indiquer la mention « V » le cas échéant</w:t>
                  </w:r>
                </w:p>
              </w:tc>
              <w:tc>
                <w:tcPr>
                  <w:tcW w:w="1276" w:type="dxa"/>
                  <w:shd w:val="clear" w:color="auto" w:fill="FFFFFF" w:themeFill="background1"/>
                </w:tcPr>
                <w:p w:rsidR="009F4D46" w:rsidRPr="00262545" w:rsidRDefault="009F4D46" w:rsidP="00CD6726">
                  <w:pPr>
                    <w:jc w:val="center"/>
                    <w:rPr>
                      <w:rFonts w:ascii="Arial" w:hAnsi="Arial" w:cs="Arial"/>
                      <w:b/>
                    </w:rPr>
                  </w:pPr>
                  <w:r>
                    <w:rPr>
                      <w:rFonts w:ascii="Arial" w:hAnsi="Arial"/>
                      <w:b/>
                    </w:rPr>
                    <w:t>Disponible</w:t>
                  </w:r>
                </w:p>
              </w:tc>
              <w:tc>
                <w:tcPr>
                  <w:tcW w:w="1134" w:type="dxa"/>
                  <w:shd w:val="clear" w:color="auto" w:fill="FFFFFF" w:themeFill="background1"/>
                </w:tcPr>
                <w:p w:rsidR="009F4D46" w:rsidRPr="00262545" w:rsidRDefault="009F4D46" w:rsidP="00CD6726">
                  <w:pPr>
                    <w:jc w:val="center"/>
                    <w:rPr>
                      <w:rFonts w:ascii="Arial" w:hAnsi="Arial" w:cs="Arial"/>
                      <w:b/>
                    </w:rPr>
                  </w:pPr>
                  <w:r>
                    <w:rPr>
                      <w:rFonts w:ascii="Arial" w:hAnsi="Arial"/>
                      <w:b/>
                    </w:rPr>
                    <w:t>Utilisé</w:t>
                  </w:r>
                </w:p>
              </w:tc>
              <w:tc>
                <w:tcPr>
                  <w:tcW w:w="709" w:type="dxa"/>
                  <w:shd w:val="clear" w:color="auto" w:fill="FFFFFF" w:themeFill="background1"/>
                </w:tcPr>
                <w:p w:rsidR="009F4D46" w:rsidRPr="00262545" w:rsidRDefault="009F4D46" w:rsidP="00CD6726">
                  <w:pPr>
                    <w:jc w:val="center"/>
                    <w:rPr>
                      <w:rFonts w:ascii="Arial" w:hAnsi="Arial" w:cs="Arial"/>
                      <w:b/>
                    </w:rPr>
                  </w:pPr>
                  <w:r>
                    <w:rPr>
                      <w:rFonts w:ascii="Arial" w:hAnsi="Arial"/>
                      <w:b/>
                    </w:rPr>
                    <w:t>%</w:t>
                  </w:r>
                </w:p>
              </w:tc>
              <w:tc>
                <w:tcPr>
                  <w:tcW w:w="2409" w:type="dxa"/>
                  <w:shd w:val="clear" w:color="auto" w:fill="FFFFFF" w:themeFill="background1"/>
                </w:tcPr>
                <w:p w:rsidR="009F4D46" w:rsidRPr="00262545" w:rsidRDefault="009F4D46" w:rsidP="00CD6726">
                  <w:pPr>
                    <w:jc w:val="center"/>
                    <w:rPr>
                      <w:rFonts w:ascii="Arial" w:hAnsi="Arial" w:cs="Arial"/>
                      <w:b/>
                    </w:rPr>
                  </w:pPr>
                  <w:r>
                    <w:rPr>
                      <w:rFonts w:ascii="Arial" w:hAnsi="Arial"/>
                      <w:b/>
                    </w:rPr>
                    <w:t>Remarques</w:t>
                  </w: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Unité</w:t>
                  </w:r>
                </w:p>
              </w:tc>
              <w:tc>
                <w:tcPr>
                  <w:tcW w:w="1276" w:type="dxa"/>
                  <w:shd w:val="clear" w:color="auto" w:fill="FFFFFF" w:themeFill="background1"/>
                </w:tcPr>
                <w:p w:rsidR="009F4D46" w:rsidRPr="00262545" w:rsidRDefault="009F4D46" w:rsidP="00CD6726">
                  <w:pPr>
                    <w:rPr>
                      <w:rFonts w:ascii="Arial" w:hAnsi="Arial" w:cs="Arial"/>
                    </w:rPr>
                  </w:pPr>
                  <w:r>
                    <w:rPr>
                      <w:rFonts w:ascii="Arial" w:hAnsi="Arial"/>
                    </w:rPr>
                    <w:t>MW</w:t>
                  </w:r>
                </w:p>
              </w:tc>
              <w:tc>
                <w:tcPr>
                  <w:tcW w:w="1134" w:type="dxa"/>
                  <w:shd w:val="clear" w:color="auto" w:fill="FFFFFF" w:themeFill="background1"/>
                </w:tcPr>
                <w:p w:rsidR="009F4D46" w:rsidRPr="00262545" w:rsidRDefault="009F4D46" w:rsidP="00CD6726">
                  <w:pPr>
                    <w:rPr>
                      <w:rFonts w:ascii="Arial" w:hAnsi="Arial" w:cs="Arial"/>
                    </w:rPr>
                  </w:pPr>
                  <w:r>
                    <w:rPr>
                      <w:rFonts w:ascii="Arial" w:hAnsi="Arial"/>
                    </w:rPr>
                    <w:t>MWh</w:t>
                  </w: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9"/>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 xml:space="preserve">Électricité </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Éolien</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Photovoltaïque</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Biomasse – Centrales de cogénération</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Usines d'incinération des déchets</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Énergie géothermique</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Hydraulique</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Centrales à charbon</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Usines de gaz naturel</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Importation d'électricité</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Autres</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Demande totale en électricité</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Del="000A167B" w:rsidRDefault="009F4D46" w:rsidP="00CD6726">
                  <w:pPr>
                    <w:rPr>
                      <w:rFonts w:ascii="Arial" w:hAnsi="Arial" w:cs="Arial"/>
                    </w:rPr>
                  </w:pPr>
                  <w:r>
                    <w:rPr>
                      <w:rFonts w:ascii="Arial" w:hAnsi="Arial"/>
                    </w:rPr>
                    <w:t xml:space="preserve">Chauffage </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Gaz naturel</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Chauffage au fioul</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Pompes à chaleur</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Chauffage électrique direct</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Réseau de chauffage urbain</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 xml:space="preserve">Chauffage biomasse </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 xml:space="preserve">Énergie solaire thermique </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Énergie géothermique</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Autres</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r w:rsidR="009F4D46" w:rsidRPr="00262545" w:rsidTr="00CD6726">
              <w:trPr>
                <w:trHeight w:val="322"/>
              </w:trPr>
              <w:tc>
                <w:tcPr>
                  <w:tcW w:w="4106" w:type="dxa"/>
                  <w:shd w:val="clear" w:color="auto" w:fill="FFFFFF" w:themeFill="background1"/>
                </w:tcPr>
                <w:p w:rsidR="009F4D46" w:rsidRPr="00262545" w:rsidRDefault="009F4D46" w:rsidP="00CD6726">
                  <w:pPr>
                    <w:rPr>
                      <w:rFonts w:ascii="Arial" w:hAnsi="Arial" w:cs="Arial"/>
                    </w:rPr>
                  </w:pPr>
                  <w:r>
                    <w:rPr>
                      <w:rFonts w:ascii="Arial" w:hAnsi="Arial"/>
                    </w:rPr>
                    <w:t>Demande totale en chauffage</w:t>
                  </w:r>
                </w:p>
              </w:tc>
              <w:tc>
                <w:tcPr>
                  <w:tcW w:w="1276" w:type="dxa"/>
                  <w:shd w:val="clear" w:color="auto" w:fill="FFFFFF" w:themeFill="background1"/>
                </w:tcPr>
                <w:p w:rsidR="009F4D46" w:rsidRPr="00262545" w:rsidRDefault="009F4D46" w:rsidP="00CD6726">
                  <w:pPr>
                    <w:rPr>
                      <w:rFonts w:ascii="Arial" w:hAnsi="Arial" w:cs="Arial"/>
                    </w:rPr>
                  </w:pPr>
                </w:p>
              </w:tc>
              <w:tc>
                <w:tcPr>
                  <w:tcW w:w="1134" w:type="dxa"/>
                  <w:shd w:val="clear" w:color="auto" w:fill="FFFFFF" w:themeFill="background1"/>
                </w:tcPr>
                <w:p w:rsidR="009F4D46" w:rsidRPr="00262545" w:rsidRDefault="009F4D46" w:rsidP="00CD6726">
                  <w:pPr>
                    <w:rPr>
                      <w:rFonts w:ascii="Arial" w:hAnsi="Arial" w:cs="Arial"/>
                    </w:rPr>
                  </w:pPr>
                </w:p>
              </w:tc>
              <w:tc>
                <w:tcPr>
                  <w:tcW w:w="709" w:type="dxa"/>
                  <w:shd w:val="clear" w:color="auto" w:fill="FFFFFF" w:themeFill="background1"/>
                </w:tcPr>
                <w:p w:rsidR="009F4D46" w:rsidRPr="00262545" w:rsidRDefault="009F4D46" w:rsidP="00CD6726">
                  <w:pPr>
                    <w:rPr>
                      <w:rFonts w:ascii="Arial" w:hAnsi="Arial" w:cs="Arial"/>
                    </w:rPr>
                  </w:pPr>
                </w:p>
              </w:tc>
              <w:tc>
                <w:tcPr>
                  <w:tcW w:w="2409" w:type="dxa"/>
                  <w:shd w:val="clear" w:color="auto" w:fill="FFFFFF" w:themeFill="background1"/>
                </w:tcPr>
                <w:p w:rsidR="009F4D46" w:rsidRPr="00262545" w:rsidRDefault="009F4D46" w:rsidP="00CD6726">
                  <w:pPr>
                    <w:rPr>
                      <w:rFonts w:ascii="Arial" w:hAnsi="Arial" w:cs="Arial"/>
                    </w:rPr>
                  </w:pPr>
                </w:p>
              </w:tc>
            </w:tr>
          </w:tbl>
          <w:p w:rsidR="009F4D46" w:rsidRPr="00262545" w:rsidRDefault="009F4D46" w:rsidP="00CD6726">
            <w:pPr>
              <w:rPr>
                <w:rFonts w:ascii="Arial" w:hAnsi="Arial" w:cs="Arial"/>
                <w:b w:val="0"/>
              </w:rPr>
            </w:pPr>
          </w:p>
        </w:tc>
      </w:tr>
    </w:tbl>
    <w:p w:rsidR="009F4D46" w:rsidRDefault="009F4D46" w:rsidP="009F4D46">
      <w:pPr>
        <w:rPr>
          <w:rFonts w:ascii="Arial" w:hAnsi="Arial" w:cs="Arial"/>
        </w:rPr>
      </w:pPr>
    </w:p>
    <w:p w:rsidR="009F4D46" w:rsidRPr="00262545" w:rsidRDefault="009F4D46" w:rsidP="009F4D46">
      <w:pPr>
        <w:rPr>
          <w:rFonts w:ascii="Arial" w:hAnsi="Arial" w:cs="Arial"/>
        </w:rPr>
      </w:pPr>
    </w:p>
    <w:p w:rsidR="009F4D46" w:rsidRPr="00262545" w:rsidRDefault="009F4D46" w:rsidP="009F4D46">
      <w:pPr>
        <w:rPr>
          <w:rFonts w:ascii="Arial" w:hAnsi="Arial" w:cs="Arial"/>
        </w:rPr>
      </w:pPr>
    </w:p>
    <w:tbl>
      <w:tblPr>
        <w:tblStyle w:val="Grillemoyenne1-Accent3"/>
        <w:tblW w:w="9860" w:type="dxa"/>
        <w:tblInd w:w="-34"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860"/>
      </w:tblGrid>
      <w:tr w:rsidR="009F4D46" w:rsidRPr="00262545" w:rsidTr="00CD6726">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9860" w:type="dxa"/>
            <w:shd w:val="clear" w:color="auto" w:fill="CCC0D9" w:themeFill="accent4" w:themeFillTint="66"/>
          </w:tcPr>
          <w:p w:rsidR="009F4D46" w:rsidRPr="00262545" w:rsidRDefault="009F4D46" w:rsidP="00CD6726">
            <w:pPr>
              <w:rPr>
                <w:rFonts w:ascii="Arial" w:hAnsi="Arial" w:cs="Arial"/>
                <w:b w:val="0"/>
              </w:rPr>
            </w:pPr>
            <w:r>
              <w:rPr>
                <w:rFonts w:ascii="Arial" w:hAnsi="Arial"/>
              </w:rPr>
              <w:t>II. Leviers et moteurs de l'économie circulaire</w:t>
            </w:r>
            <w:r>
              <w:rPr>
                <w:rFonts w:ascii="Arial" w:hAnsi="Arial"/>
                <w:b w:val="0"/>
              </w:rPr>
              <w:t xml:space="preserve">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860" w:type="dxa"/>
            <w:shd w:val="clear" w:color="auto" w:fill="D99594" w:themeFill="accent2" w:themeFillTint="99"/>
          </w:tcPr>
          <w:p w:rsidR="009F4D46" w:rsidRPr="00262545" w:rsidRDefault="009F4D46" w:rsidP="00CD6726">
            <w:pPr>
              <w:rPr>
                <w:rFonts w:ascii="Arial" w:hAnsi="Arial" w:cs="Arial"/>
              </w:rPr>
            </w:pPr>
            <w:r>
              <w:rPr>
                <w:rFonts w:ascii="Arial" w:hAnsi="Arial"/>
              </w:rPr>
              <w:t xml:space="preserve">Symbiose industrielle </w:t>
            </w:r>
            <w:r w:rsidRPr="00AA3C10">
              <w:rPr>
                <w:rFonts w:ascii="Arial" w:hAnsi="Arial"/>
                <w:b w:val="0"/>
              </w:rPr>
              <w:t>(pôles de compétitivité, parcs d'innovation, programmes/centres incubateurs d'entreprises et plateformes de partage des connaissances)</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65"/>
        </w:trPr>
        <w:tc>
          <w:tcPr>
            <w:cnfStyle w:val="001000000000" w:firstRow="0" w:lastRow="0" w:firstColumn="1" w:lastColumn="0" w:oddVBand="0" w:evenVBand="0" w:oddHBand="0" w:evenHBand="0" w:firstRowFirstColumn="0" w:firstRowLastColumn="0" w:lastRowFirstColumn="0" w:lastRowLastColumn="0"/>
            <w:tcW w:w="9860" w:type="dxa"/>
            <w:shd w:val="clear" w:color="auto" w:fill="D9D9D9" w:themeFill="background1" w:themeFillShade="D9"/>
          </w:tcPr>
          <w:p w:rsidR="009F4D46" w:rsidRPr="00262545" w:rsidRDefault="009F4D46" w:rsidP="00CD6726">
            <w:pPr>
              <w:rPr>
                <w:rFonts w:ascii="Arial" w:hAnsi="Arial" w:cs="Arial"/>
              </w:rPr>
            </w:pPr>
            <w:r>
              <w:rPr>
                <w:rFonts w:ascii="Arial" w:hAnsi="Arial"/>
              </w:rPr>
              <w:t>9. Y a-t-il des exemples d'installations générant de la chaleur perdue, qui pourrait être utilisée pour le chauffage urbain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9860" w:type="dxa"/>
            <w:shd w:val="clear" w:color="auto" w:fill="FFFFFF" w:themeFill="background1"/>
          </w:tcPr>
          <w:p w:rsidR="009F4D46" w:rsidRDefault="009F4D46" w:rsidP="00CD6726">
            <w:pPr>
              <w:rPr>
                <w:rFonts w:ascii="Arial" w:hAnsi="Arial" w:cs="Arial"/>
              </w:rPr>
            </w:pPr>
          </w:p>
          <w:p w:rsidR="009F4D46" w:rsidRDefault="009F4D46" w:rsidP="00CD6726">
            <w:pPr>
              <w:rPr>
                <w:rFonts w:ascii="Arial" w:hAnsi="Arial" w:cs="Arial"/>
              </w:rPr>
            </w:pPr>
          </w:p>
          <w:p w:rsidR="009F4D46" w:rsidRDefault="009F4D46" w:rsidP="00CD6726">
            <w:pPr>
              <w:rPr>
                <w:rFonts w:ascii="Arial" w:hAnsi="Arial" w:cs="Arial"/>
              </w:rPr>
            </w:pPr>
          </w:p>
          <w:p w:rsidR="009F4D46" w:rsidRDefault="009F4D46" w:rsidP="00CD6726">
            <w:pPr>
              <w:rPr>
                <w:rFonts w:ascii="Arial" w:hAnsi="Arial" w:cs="Arial"/>
              </w:rPr>
            </w:pPr>
          </w:p>
          <w:p w:rsidR="009F4D46" w:rsidRDefault="009F4D46" w:rsidP="00CD6726">
            <w:pPr>
              <w:rPr>
                <w:rFonts w:ascii="Arial" w:hAnsi="Arial" w:cs="Arial"/>
              </w:rPr>
            </w:pPr>
          </w:p>
          <w:p w:rsidR="009F4D46"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65"/>
        </w:trPr>
        <w:tc>
          <w:tcPr>
            <w:cnfStyle w:val="001000000000" w:firstRow="0" w:lastRow="0" w:firstColumn="1" w:lastColumn="0" w:oddVBand="0" w:evenVBand="0" w:oddHBand="0" w:evenHBand="0" w:firstRowFirstColumn="0" w:firstRowLastColumn="0" w:lastRowFirstColumn="0" w:lastRowLastColumn="0"/>
            <w:tcW w:w="9860" w:type="dxa"/>
            <w:shd w:val="clear" w:color="auto" w:fill="D9D9D9" w:themeFill="background1" w:themeFillShade="D9"/>
          </w:tcPr>
          <w:p w:rsidR="009F4D46" w:rsidRPr="00262545" w:rsidRDefault="009F4D46" w:rsidP="00CD6726">
            <w:pPr>
              <w:rPr>
                <w:rFonts w:ascii="Arial" w:hAnsi="Arial" w:cs="Arial"/>
              </w:rPr>
            </w:pPr>
            <w:r>
              <w:rPr>
                <w:rFonts w:ascii="Arial" w:hAnsi="Arial"/>
              </w:rPr>
              <w:t>10. Comment le secteur de l'énergie est-il structuré dans votre collectivité ? Votre collectivité est-elle propriétaire ou copropriétaire des services publics locaux ? Quelle influence la collectivité peut-elle exercer sur les activités commerciales des services publics locaux ? Merci de fournir une description.</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860" w:type="dxa"/>
            <w:shd w:val="clear" w:color="auto" w:fill="FFFFFF" w:themeFill="background1"/>
          </w:tcPr>
          <w:p w:rsidR="009F4D46" w:rsidRPr="00262545" w:rsidRDefault="009F4D46" w:rsidP="00CD6726">
            <w:pPr>
              <w:rPr>
                <w:rFonts w:ascii="Arial" w:hAnsi="Arial" w:cs="Arial"/>
              </w:rPr>
            </w:pPr>
          </w:p>
          <w:p w:rsidR="009F4D46"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34"/>
        </w:trPr>
        <w:tc>
          <w:tcPr>
            <w:cnfStyle w:val="001000000000" w:firstRow="0" w:lastRow="0" w:firstColumn="1" w:lastColumn="0" w:oddVBand="0" w:evenVBand="0" w:oddHBand="0" w:evenHBand="0" w:firstRowFirstColumn="0" w:firstRowLastColumn="0" w:lastRowFirstColumn="0" w:lastRowLastColumn="0"/>
            <w:tcW w:w="9860" w:type="dxa"/>
            <w:shd w:val="clear" w:color="auto" w:fill="D99594" w:themeFill="accent2" w:themeFillTint="99"/>
          </w:tcPr>
          <w:p w:rsidR="009F4D46" w:rsidRPr="00262545" w:rsidRDefault="009F4D46" w:rsidP="00CD6726">
            <w:pPr>
              <w:rPr>
                <w:rFonts w:ascii="Arial" w:hAnsi="Arial" w:cs="Arial"/>
              </w:rPr>
            </w:pPr>
            <w:r>
              <w:rPr>
                <w:rFonts w:ascii="Arial" w:hAnsi="Arial"/>
              </w:rPr>
              <w:t xml:space="preserve">Marchés publics circulaires </w:t>
            </w:r>
            <w:r w:rsidRPr="00AA3C10">
              <w:rPr>
                <w:rFonts w:ascii="Arial" w:hAnsi="Arial"/>
                <w:b w:val="0"/>
              </w:rPr>
              <w:t>(exécution/application de la législation en matière de marchés publics, approche fondée sur le cycle de vie, obligation d'utiliser des matières secondaires)</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860" w:type="dxa"/>
            <w:shd w:val="clear" w:color="auto" w:fill="D9D9D9" w:themeFill="background1" w:themeFillShade="D9"/>
          </w:tcPr>
          <w:p w:rsidR="009F4D46" w:rsidRPr="00262545" w:rsidRDefault="009F4D46" w:rsidP="00CD6726">
            <w:pPr>
              <w:rPr>
                <w:rFonts w:ascii="Arial" w:hAnsi="Arial" w:cs="Arial"/>
              </w:rPr>
            </w:pPr>
            <w:r>
              <w:rPr>
                <w:rFonts w:ascii="Arial" w:hAnsi="Arial"/>
              </w:rPr>
              <w:t xml:space="preserve">11. Votre collectivité a-t-elle eu recours aux marchés publics pour passer aux </w:t>
            </w:r>
            <w:r w:rsidR="00B7646E">
              <w:rPr>
                <w:rFonts w:ascii="Arial" w:hAnsi="Arial"/>
              </w:rPr>
              <w:t>ENR</w:t>
            </w:r>
            <w:r>
              <w:rPr>
                <w:rFonts w:ascii="Arial" w:hAnsi="Arial"/>
              </w:rPr>
              <w:t xml:space="preserve"> ?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585"/>
        </w:trPr>
        <w:tc>
          <w:tcPr>
            <w:cnfStyle w:val="001000000000" w:firstRow="0" w:lastRow="0" w:firstColumn="1" w:lastColumn="0" w:oddVBand="0" w:evenVBand="0" w:oddHBand="0" w:evenHBand="0" w:firstRowFirstColumn="0" w:firstRowLastColumn="0" w:lastRowFirstColumn="0" w:lastRowLastColumn="0"/>
            <w:tcW w:w="9860" w:type="dxa"/>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Default="009F4D46" w:rsidP="00CD6726">
            <w:pPr>
              <w:rPr>
                <w:rFonts w:ascii="Arial" w:hAnsi="Arial" w:cs="Arial"/>
              </w:rPr>
            </w:pPr>
          </w:p>
          <w:p w:rsidR="009F4D46" w:rsidRPr="00262545" w:rsidRDefault="009F4D46" w:rsidP="00CD6726">
            <w:pPr>
              <w:rPr>
                <w:rFonts w:ascii="Arial" w:hAnsi="Arial" w:cs="Arial"/>
              </w:rPr>
            </w:pPr>
          </w:p>
        </w:tc>
      </w:tr>
      <w:tr w:rsidR="009F4D46" w:rsidRPr="00B7646E"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860" w:type="dxa"/>
          </w:tcPr>
          <w:p w:rsidR="009F4D46" w:rsidRPr="00B7646E" w:rsidRDefault="009F4D46" w:rsidP="00CD6726">
            <w:pPr>
              <w:rPr>
                <w:rFonts w:ascii="Arial" w:hAnsi="Arial"/>
              </w:rPr>
            </w:pPr>
            <w:r>
              <w:rPr>
                <w:rFonts w:ascii="Arial" w:hAnsi="Arial"/>
              </w:rPr>
              <w:lastRenderedPageBreak/>
              <w:t xml:space="preserve">12. Dans quelle mesure votre collectivité a-t-elle investi dans l'efficacité énergétique et le passage aux </w:t>
            </w:r>
            <w:r w:rsidR="00B7646E">
              <w:rPr>
                <w:rFonts w:ascii="Arial" w:hAnsi="Arial"/>
              </w:rPr>
              <w:t>ENR</w:t>
            </w:r>
            <w:r>
              <w:rPr>
                <w:rFonts w:ascii="Arial" w:hAnsi="Arial"/>
              </w:rPr>
              <w:t xml:space="preserve"> pour couvrir les besoins en énergie de ses propres locaux et de sa flotte automobile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585"/>
        </w:trPr>
        <w:tc>
          <w:tcPr>
            <w:cnfStyle w:val="001000000000" w:firstRow="0" w:lastRow="0" w:firstColumn="1" w:lastColumn="0" w:oddVBand="0" w:evenVBand="0" w:oddHBand="0" w:evenHBand="0" w:firstRowFirstColumn="0" w:firstRowLastColumn="0" w:lastRowFirstColumn="0" w:lastRowLastColumn="0"/>
            <w:tcW w:w="9860" w:type="dxa"/>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860" w:type="dxa"/>
            <w:shd w:val="clear" w:color="auto" w:fill="D9D9D9" w:themeFill="background1" w:themeFillShade="D9"/>
          </w:tcPr>
          <w:p w:rsidR="009F4D46" w:rsidRPr="00262545" w:rsidRDefault="009F4D46" w:rsidP="00CD6726">
            <w:pPr>
              <w:rPr>
                <w:rFonts w:ascii="Arial" w:hAnsi="Arial" w:cs="Arial"/>
              </w:rPr>
            </w:pPr>
            <w:r>
              <w:rPr>
                <w:rFonts w:ascii="Arial" w:hAnsi="Arial"/>
              </w:rPr>
              <w:t xml:space="preserve">13. Y a-t-il dans votre collectivité des actions menées à l'initiative de l'industrie, qui visent à accroître le niveau d'efficacité et/ou l'utilisation des </w:t>
            </w:r>
            <w:r w:rsidR="00B7646E">
              <w:rPr>
                <w:rFonts w:ascii="Arial" w:hAnsi="Arial"/>
              </w:rPr>
              <w:t>ENR</w:t>
            </w:r>
            <w:r>
              <w:rPr>
                <w:rFonts w:ascii="Arial" w:hAnsi="Arial"/>
              </w:rPr>
              <w:t xml:space="preserve"> ? Si oui, merci de les détailler </w:t>
            </w:r>
            <w:r w:rsidRPr="00AA3C10">
              <w:rPr>
                <w:rFonts w:ascii="Arial" w:hAnsi="Arial"/>
                <w:b w:val="0"/>
              </w:rPr>
              <w:t xml:space="preserve">(type de secteur d'activité, mesure(s) prise(s), capacité des </w:t>
            </w:r>
            <w:r w:rsidR="00B7646E">
              <w:rPr>
                <w:rFonts w:ascii="Arial" w:hAnsi="Arial"/>
                <w:b w:val="0"/>
              </w:rPr>
              <w:t>ENR</w:t>
            </w:r>
            <w:r w:rsidRPr="00AA3C10">
              <w:rPr>
                <w:rFonts w:ascii="Arial" w:hAnsi="Arial"/>
                <w:b w:val="0"/>
              </w:rPr>
              <w:t xml:space="preserve"> mises en place, part des </w:t>
            </w:r>
            <w:r w:rsidR="00B7646E">
              <w:rPr>
                <w:rFonts w:ascii="Arial" w:hAnsi="Arial"/>
                <w:b w:val="0"/>
              </w:rPr>
              <w:t>ENR</w:t>
            </w:r>
            <w:r w:rsidRPr="00AA3C10">
              <w:rPr>
                <w:rFonts w:ascii="Arial" w:hAnsi="Arial"/>
                <w:b w:val="0"/>
              </w:rPr>
              <w:t xml:space="preserve"> atteinte, etc.)</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45"/>
        </w:trPr>
        <w:tc>
          <w:tcPr>
            <w:cnfStyle w:val="001000000000" w:firstRow="0" w:lastRow="0" w:firstColumn="1" w:lastColumn="0" w:oddVBand="0" w:evenVBand="0" w:oddHBand="0" w:evenHBand="0" w:firstRowFirstColumn="0" w:firstRowLastColumn="0" w:lastRowFirstColumn="0" w:lastRowLastColumn="0"/>
            <w:tcW w:w="9860" w:type="dxa"/>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Default="009F4D46" w:rsidP="00CD6726">
            <w:pPr>
              <w:rPr>
                <w:rFonts w:ascii="Arial" w:hAnsi="Arial" w:cs="Arial"/>
              </w:rPr>
            </w:pPr>
          </w:p>
          <w:p w:rsidR="009F4D46"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860" w:type="dxa"/>
            <w:shd w:val="clear" w:color="auto" w:fill="D99594" w:themeFill="accent2" w:themeFillTint="99"/>
          </w:tcPr>
          <w:p w:rsidR="009F4D46" w:rsidRPr="00262545" w:rsidRDefault="009F4D46" w:rsidP="00CD6726">
            <w:pPr>
              <w:rPr>
                <w:rFonts w:ascii="Arial" w:hAnsi="Arial" w:cs="Arial"/>
              </w:rPr>
            </w:pPr>
            <w:r>
              <w:rPr>
                <w:rFonts w:ascii="Arial" w:hAnsi="Arial"/>
              </w:rPr>
              <w:t>Modèles d'activité innovants (comme la promotion de l'économie et des services collaboratifs)</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44"/>
        </w:trPr>
        <w:tc>
          <w:tcPr>
            <w:cnfStyle w:val="001000000000" w:firstRow="0" w:lastRow="0" w:firstColumn="1" w:lastColumn="0" w:oddVBand="0" w:evenVBand="0" w:oddHBand="0" w:evenHBand="0" w:firstRowFirstColumn="0" w:firstRowLastColumn="0" w:lastRowFirstColumn="0" w:lastRowLastColumn="0"/>
            <w:tcW w:w="9860" w:type="dxa"/>
            <w:shd w:val="clear" w:color="auto" w:fill="D9D9D9" w:themeFill="background1" w:themeFillShade="D9"/>
          </w:tcPr>
          <w:p w:rsidR="009F4D46" w:rsidRPr="00262545" w:rsidRDefault="009F4D46" w:rsidP="00AA3C10">
            <w:pPr>
              <w:rPr>
                <w:rFonts w:ascii="Arial" w:hAnsi="Arial" w:cs="Arial"/>
              </w:rPr>
            </w:pPr>
            <w:r>
              <w:rPr>
                <w:rFonts w:ascii="Arial" w:hAnsi="Arial"/>
              </w:rPr>
              <w:t xml:space="preserve">14. Pouvez-vous citer des exemples de produits en tant que services dans le domaine de l'énergie ? </w:t>
            </w:r>
            <w:r w:rsidRPr="00AA3C10">
              <w:rPr>
                <w:rFonts w:ascii="Arial" w:hAnsi="Arial"/>
                <w:b w:val="0"/>
              </w:rPr>
              <w:t>(Ce modèle consiste à proposer l'accès à un p</w:t>
            </w:r>
            <w:r w:rsidR="00AA3C10">
              <w:rPr>
                <w:rFonts w:ascii="Arial" w:hAnsi="Arial"/>
                <w:b w:val="0"/>
              </w:rPr>
              <w:t>roduit plutôt que de vendre ce dernier.</w:t>
            </w:r>
            <w:r w:rsidRPr="00AA3C10">
              <w:rPr>
                <w:rFonts w:ascii="Arial" w:hAnsi="Arial"/>
                <w:b w:val="0"/>
              </w:rPr>
              <w:t xml:space="preserve"> </w:t>
            </w:r>
            <w:r>
              <w:rPr>
                <w:rFonts w:ascii="Arial" w:hAnsi="Arial"/>
                <w:b w:val="0"/>
              </w:rPr>
              <w:t>Il peut par exemple s'agir de panneaux solaires détenus par un prestataire de services, qui les récupère en fin de vie du produit.)</w:t>
            </w:r>
            <w:r>
              <w:rPr>
                <w:rFonts w:ascii="Arial" w:hAnsi="Arial"/>
              </w:rPr>
              <w:t xml:space="preserve">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860" w:type="dxa"/>
            <w:shd w:val="clear" w:color="auto" w:fill="FFFFFF" w:themeFill="background1"/>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90"/>
        </w:trPr>
        <w:tc>
          <w:tcPr>
            <w:cnfStyle w:val="001000000000" w:firstRow="0" w:lastRow="0" w:firstColumn="1" w:lastColumn="0" w:oddVBand="0" w:evenVBand="0" w:oddHBand="0" w:evenHBand="0" w:firstRowFirstColumn="0" w:firstRowLastColumn="0" w:lastRowFirstColumn="0" w:lastRowLastColumn="0"/>
            <w:tcW w:w="9860" w:type="dxa"/>
            <w:shd w:val="clear" w:color="auto" w:fill="D9D9D9" w:themeFill="background1" w:themeFillShade="D9"/>
          </w:tcPr>
          <w:p w:rsidR="009F4D46" w:rsidRPr="00262545" w:rsidRDefault="009F4D46" w:rsidP="00AA3C10">
            <w:pPr>
              <w:rPr>
                <w:rFonts w:ascii="Arial" w:hAnsi="Arial" w:cs="Arial"/>
              </w:rPr>
            </w:pPr>
            <w:r>
              <w:rPr>
                <w:rFonts w:ascii="Arial" w:hAnsi="Arial"/>
              </w:rPr>
              <w:lastRenderedPageBreak/>
              <w:t xml:space="preserve">15. Votre collectivité compte-t-elle des coopératives d'énergie </w:t>
            </w:r>
            <w:r w:rsidR="00AA3C10">
              <w:rPr>
                <w:rFonts w:ascii="Arial" w:hAnsi="Arial"/>
                <w:b w:val="0"/>
              </w:rPr>
              <w:t>(f</w:t>
            </w:r>
            <w:r w:rsidRPr="00AA3C10">
              <w:rPr>
                <w:rFonts w:ascii="Arial" w:hAnsi="Arial"/>
                <w:b w:val="0"/>
              </w:rPr>
              <w:t>erme solaire ou éolienne détenues par</w:t>
            </w:r>
            <w:r w:rsidR="00AA3C10">
              <w:rPr>
                <w:rFonts w:ascii="Arial" w:hAnsi="Arial"/>
                <w:b w:val="0"/>
              </w:rPr>
              <w:t xml:space="preserve"> des particuliers, par exemple) </w:t>
            </w:r>
            <w:r w:rsidR="00AA3C10">
              <w:rPr>
                <w:rFonts w:ascii="Arial" w:hAnsi="Arial"/>
              </w:rPr>
              <w:t>?</w:t>
            </w:r>
            <w:r>
              <w:rPr>
                <w:rFonts w:ascii="Arial" w:hAnsi="Arial"/>
              </w:rPr>
              <w:t xml:space="preserve"> Merci de préciser leurs activités ainsi que la capacité des technologies installées et le montant des investissements réalisés.</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860" w:type="dxa"/>
            <w:shd w:val="clear" w:color="auto" w:fill="FFFFFF" w:themeFill="background1"/>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bl>
    <w:p w:rsidR="009F4D46" w:rsidRDefault="009F4D46" w:rsidP="009F4D46">
      <w:pPr>
        <w:spacing w:after="0" w:line="240" w:lineRule="auto"/>
        <w:rPr>
          <w:rFonts w:ascii="Arial" w:hAnsi="Arial" w:cs="Arial"/>
          <w:b/>
          <w:bCs/>
        </w:rPr>
      </w:pPr>
    </w:p>
    <w:p w:rsidR="009F4D46" w:rsidRPr="00262545" w:rsidRDefault="009F4D46" w:rsidP="009F4D46">
      <w:pPr>
        <w:spacing w:after="0" w:line="240" w:lineRule="auto"/>
        <w:rPr>
          <w:rFonts w:ascii="Arial" w:hAnsi="Arial" w:cs="Arial"/>
          <w:b/>
          <w:bCs/>
        </w:rPr>
      </w:pPr>
    </w:p>
    <w:tbl>
      <w:tblPr>
        <w:tblStyle w:val="Grillemoyenne1-Accent3"/>
        <w:tblpPr w:leftFromText="141" w:rightFromText="141" w:vertAnchor="text" w:horzAnchor="margin" w:tblpY="66"/>
        <w:tblW w:w="9747"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47"/>
      </w:tblGrid>
      <w:tr w:rsidR="009F4D46" w:rsidRPr="00262545" w:rsidTr="00CD6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CCC0D9" w:themeFill="accent4" w:themeFillTint="66"/>
          </w:tcPr>
          <w:p w:rsidR="009F4D46" w:rsidRPr="00262545" w:rsidRDefault="009F4D46" w:rsidP="00CD6726">
            <w:pPr>
              <w:ind w:left="360"/>
              <w:rPr>
                <w:rFonts w:ascii="Arial" w:hAnsi="Arial" w:cs="Arial"/>
                <w:i/>
              </w:rPr>
            </w:pPr>
            <w:r>
              <w:rPr>
                <w:rFonts w:ascii="Arial" w:hAnsi="Arial"/>
                <w:i/>
              </w:rPr>
              <w:t>III. Gestion des ressources urbaines</w:t>
            </w:r>
            <w:r>
              <w:rPr>
                <w:rFonts w:ascii="Arial" w:hAnsi="Arial"/>
              </w:rPr>
              <w:t xml:space="preserve">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D99594" w:themeFill="accent2" w:themeFillTint="99"/>
          </w:tcPr>
          <w:p w:rsidR="009F4D46" w:rsidRPr="00262545" w:rsidRDefault="009F4D46" w:rsidP="00CD6726">
            <w:pPr>
              <w:rPr>
                <w:rFonts w:ascii="Arial" w:hAnsi="Arial" w:cs="Arial"/>
              </w:rPr>
            </w:pPr>
            <w:r>
              <w:rPr>
                <w:rFonts w:ascii="Arial" w:hAnsi="Arial"/>
              </w:rPr>
              <w:t>Gestion des ressources, notamment en matière de recyclage (haute qualité) et de solutions biosourcées</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D9D9D9" w:themeFill="background1" w:themeFillShade="D9"/>
          </w:tcPr>
          <w:p w:rsidR="009F4D46" w:rsidRPr="00262545" w:rsidRDefault="009F4D46" w:rsidP="00CD6726">
            <w:pPr>
              <w:rPr>
                <w:rFonts w:ascii="Arial" w:hAnsi="Arial" w:cs="Arial"/>
              </w:rPr>
            </w:pPr>
            <w:r>
              <w:rPr>
                <w:rFonts w:ascii="Arial" w:hAnsi="Arial"/>
              </w:rPr>
              <w:t xml:space="preserve">16. Quelles solutions énergétiques (intelligentes et décentralisées) ont été adoptées par votre collectivité ? </w:t>
            </w:r>
            <w:r>
              <w:rPr>
                <w:rFonts w:ascii="Arial" w:hAnsi="Arial"/>
                <w:b w:val="0"/>
              </w:rPr>
              <w:t>(Par exemple, réseaux intelligents, stockage de l'électricité, système V2G, biogaz domestique, logiciels, maîtrise de la demande en électricité, etc.)</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auto"/>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D9D9D9" w:themeFill="background1" w:themeFillShade="D9"/>
          </w:tcPr>
          <w:p w:rsidR="009F4D46" w:rsidRPr="00262545" w:rsidRDefault="009F4D46" w:rsidP="00CD6726">
            <w:pPr>
              <w:rPr>
                <w:rFonts w:ascii="Arial" w:hAnsi="Arial" w:cs="Arial"/>
              </w:rPr>
            </w:pPr>
            <w:r>
              <w:rPr>
                <w:rFonts w:ascii="Arial" w:hAnsi="Arial"/>
              </w:rPr>
              <w:t>17. Comment le chauffage urbain est-il utilisé dans votre collectivité (longueur du réseau, part dans la demande en chauffage, système de chauffage utilisé, etc.)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auto"/>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bl>
    <w:tbl>
      <w:tblPr>
        <w:tblStyle w:val="Grillemoyenne1-Accent3"/>
        <w:tblW w:w="9748" w:type="dxa"/>
        <w:tblInd w:w="-34"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48"/>
      </w:tblGrid>
      <w:tr w:rsidR="009F4D46" w:rsidRPr="00262545" w:rsidTr="00CD6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8" w:type="dxa"/>
            <w:shd w:val="clear" w:color="auto" w:fill="CCC0D9" w:themeFill="accent4" w:themeFillTint="66"/>
          </w:tcPr>
          <w:p w:rsidR="009F4D46" w:rsidRPr="00262545" w:rsidRDefault="009F4D46" w:rsidP="00CD6726">
            <w:pPr>
              <w:rPr>
                <w:rFonts w:ascii="Arial" w:hAnsi="Arial" w:cs="Arial"/>
              </w:rPr>
            </w:pPr>
            <w:r>
              <w:rPr>
                <w:rFonts w:ascii="Arial" w:hAnsi="Arial"/>
              </w:rPr>
              <w:lastRenderedPageBreak/>
              <w:t xml:space="preserve">IV. Consommation circulaire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748" w:type="dxa"/>
            <w:shd w:val="clear" w:color="auto" w:fill="D99594" w:themeFill="accent2" w:themeFillTint="99"/>
          </w:tcPr>
          <w:p w:rsidR="009F4D46" w:rsidRPr="00262545" w:rsidRDefault="009F4D46" w:rsidP="00CD6726">
            <w:pPr>
              <w:rPr>
                <w:rFonts w:ascii="Arial" w:hAnsi="Arial" w:cs="Arial"/>
              </w:rPr>
            </w:pPr>
            <w:r>
              <w:rPr>
                <w:rFonts w:ascii="Arial" w:hAnsi="Arial"/>
              </w:rPr>
              <w:t>Alimentation durable (prévention du gaspillage alimentaire et agriculture urbaine)</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59"/>
        </w:trPr>
        <w:tc>
          <w:tcPr>
            <w:cnfStyle w:val="001000000000" w:firstRow="0" w:lastRow="0" w:firstColumn="1" w:lastColumn="0" w:oddVBand="0" w:evenVBand="0" w:oddHBand="0" w:evenHBand="0" w:firstRowFirstColumn="0" w:firstRowLastColumn="0" w:lastRowFirstColumn="0" w:lastRowLastColumn="0"/>
            <w:tcW w:w="9748" w:type="dxa"/>
            <w:shd w:val="clear" w:color="auto" w:fill="D9D9D9" w:themeFill="background1" w:themeFillShade="D9"/>
          </w:tcPr>
          <w:p w:rsidR="009F4D46" w:rsidRPr="00262545" w:rsidRDefault="009F4D46" w:rsidP="00AA3C10">
            <w:pPr>
              <w:rPr>
                <w:rFonts w:ascii="Arial" w:hAnsi="Arial" w:cs="Arial"/>
              </w:rPr>
            </w:pPr>
            <w:r>
              <w:rPr>
                <w:rFonts w:ascii="Arial" w:hAnsi="Arial"/>
              </w:rPr>
              <w:t xml:space="preserve">18. Quelles initiatives ont été prises dans votre collectivité en faveur d'un cycle de production et de consommation alimentaire plus circulaire ? </w:t>
            </w:r>
            <w:r>
              <w:rPr>
                <w:rFonts w:ascii="Arial" w:hAnsi="Arial"/>
                <w:b w:val="0"/>
              </w:rPr>
              <w:t xml:space="preserve">(Par exemple, utilisation des </w:t>
            </w:r>
            <w:r w:rsidR="00B7646E">
              <w:rPr>
                <w:rFonts w:ascii="Arial" w:hAnsi="Arial"/>
                <w:b w:val="0"/>
              </w:rPr>
              <w:t>ENR</w:t>
            </w:r>
            <w:r>
              <w:rPr>
                <w:rFonts w:ascii="Arial" w:hAnsi="Arial"/>
                <w:b w:val="0"/>
              </w:rPr>
              <w:t xml:space="preserve"> pour la production alimentaire : irrigation solaire, énergie produite à partir de déchets alimentaires, réutilisation de l'énergie, recyclage de qualité des déchets alimentaires)</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748" w:type="dxa"/>
            <w:shd w:val="clear" w:color="auto" w:fill="FFFFFF" w:themeFill="background1"/>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63"/>
        </w:trPr>
        <w:tc>
          <w:tcPr>
            <w:cnfStyle w:val="001000000000" w:firstRow="0" w:lastRow="0" w:firstColumn="1" w:lastColumn="0" w:oddVBand="0" w:evenVBand="0" w:oddHBand="0" w:evenHBand="0" w:firstRowFirstColumn="0" w:firstRowLastColumn="0" w:lastRowFirstColumn="0" w:lastRowLastColumn="0"/>
            <w:tcW w:w="9748" w:type="dxa"/>
            <w:shd w:val="clear" w:color="auto" w:fill="D99594" w:themeFill="accent2" w:themeFillTint="99"/>
          </w:tcPr>
          <w:p w:rsidR="009F4D46" w:rsidRPr="00262545" w:rsidRDefault="009F4D46" w:rsidP="00CD6726">
            <w:pPr>
              <w:rPr>
                <w:rFonts w:ascii="Arial" w:hAnsi="Arial" w:cs="Arial"/>
              </w:rPr>
            </w:pPr>
            <w:r>
              <w:rPr>
                <w:rFonts w:ascii="Arial" w:hAnsi="Arial"/>
              </w:rPr>
              <w:t xml:space="preserve">Prévention de la surexploitation des ressources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748" w:type="dxa"/>
          </w:tcPr>
          <w:p w:rsidR="009F4D46" w:rsidRPr="00262545" w:rsidRDefault="009F4D46" w:rsidP="00CD6726">
            <w:pPr>
              <w:rPr>
                <w:rFonts w:ascii="Arial" w:hAnsi="Arial" w:cs="Arial"/>
              </w:rPr>
            </w:pPr>
            <w:r>
              <w:rPr>
                <w:rFonts w:ascii="Arial" w:hAnsi="Arial"/>
              </w:rPr>
              <w:t xml:space="preserve">19. Quelles mesures votre collectivité a-t-elle mises en œuvre pour faire </w:t>
            </w:r>
            <w:proofErr w:type="gramStart"/>
            <w:r>
              <w:rPr>
                <w:rFonts w:ascii="Arial" w:hAnsi="Arial"/>
              </w:rPr>
              <w:t>évoluer</w:t>
            </w:r>
            <w:proofErr w:type="gramEnd"/>
            <w:r>
              <w:rPr>
                <w:rFonts w:ascii="Arial" w:hAnsi="Arial"/>
              </w:rPr>
              <w:t xml:space="preserve"> les comportements de différents acteurs </w:t>
            </w:r>
            <w:r w:rsidRPr="00AA3C10">
              <w:rPr>
                <w:rFonts w:ascii="Arial" w:hAnsi="Arial"/>
                <w:b w:val="0"/>
              </w:rPr>
              <w:t>(particuliers, entreprises, associations, etc.)</w:t>
            </w:r>
            <w:r>
              <w:rPr>
                <w:rFonts w:ascii="Arial" w:hAnsi="Arial"/>
              </w:rPr>
              <w:t xml:space="preserve"> vis-à-vis des économies d'énergie, de l'efficacité énergétique et de l'utilisation des </w:t>
            </w:r>
            <w:r w:rsidR="00B7646E">
              <w:rPr>
                <w:rFonts w:ascii="Arial" w:hAnsi="Arial"/>
              </w:rPr>
              <w:t>ENR</w:t>
            </w:r>
            <w:r>
              <w:rPr>
                <w:rFonts w:ascii="Arial" w:hAnsi="Arial"/>
              </w:rPr>
              <w:t xml:space="preserve"> ?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105"/>
        </w:trPr>
        <w:tc>
          <w:tcPr>
            <w:cnfStyle w:val="001000000000" w:firstRow="0" w:lastRow="0" w:firstColumn="1" w:lastColumn="0" w:oddVBand="0" w:evenVBand="0" w:oddHBand="0" w:evenHBand="0" w:firstRowFirstColumn="0" w:firstRowLastColumn="0" w:lastRowFirstColumn="0" w:lastRowLastColumn="0"/>
            <w:tcW w:w="9748" w:type="dxa"/>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748" w:type="dxa"/>
          </w:tcPr>
          <w:p w:rsidR="009F4D46" w:rsidRPr="00262545" w:rsidRDefault="009F4D46" w:rsidP="00CD6726">
            <w:pPr>
              <w:rPr>
                <w:rFonts w:ascii="Arial" w:hAnsi="Arial" w:cs="Arial"/>
              </w:rPr>
            </w:pPr>
            <w:r>
              <w:rPr>
                <w:rFonts w:ascii="Arial" w:hAnsi="Arial"/>
              </w:rPr>
              <w:t xml:space="preserve">20. Quels sont les obstacles qui entravent le développement des </w:t>
            </w:r>
            <w:r w:rsidR="00B7646E">
              <w:rPr>
                <w:rFonts w:ascii="Arial" w:hAnsi="Arial"/>
              </w:rPr>
              <w:t>ENR</w:t>
            </w:r>
            <w:r>
              <w:rPr>
                <w:rFonts w:ascii="Arial" w:hAnsi="Arial"/>
              </w:rPr>
              <w:t xml:space="preserve"> dans votre collectivité ?</w:t>
            </w:r>
          </w:p>
        </w:tc>
      </w:tr>
      <w:tr w:rsidR="009F4D46" w:rsidRPr="00262545" w:rsidTr="00CD6726">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105"/>
        </w:trPr>
        <w:tc>
          <w:tcPr>
            <w:cnfStyle w:val="001000000000" w:firstRow="0" w:lastRow="0" w:firstColumn="1" w:lastColumn="0" w:oddVBand="0" w:evenVBand="0" w:oddHBand="0" w:evenHBand="0" w:firstRowFirstColumn="0" w:firstRowLastColumn="0" w:lastRowFirstColumn="0" w:lastRowLastColumn="0"/>
            <w:tcW w:w="9748" w:type="dxa"/>
          </w:tcPr>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p w:rsidR="009F4D46" w:rsidRPr="00262545" w:rsidRDefault="009F4D46" w:rsidP="00CD6726">
            <w:pPr>
              <w:rPr>
                <w:rFonts w:ascii="Arial" w:hAnsi="Arial" w:cs="Arial"/>
              </w:rPr>
            </w:pPr>
          </w:p>
        </w:tc>
      </w:tr>
    </w:tbl>
    <w:p w:rsidR="009F4D46" w:rsidRDefault="009F4D46" w:rsidP="009F4D46">
      <w:pPr>
        <w:spacing w:after="0" w:line="240" w:lineRule="auto"/>
        <w:rPr>
          <w:rFonts w:ascii="Arial" w:hAnsi="Arial" w:cs="Arial"/>
          <w:sz w:val="16"/>
          <w:vertAlign w:val="superscript"/>
        </w:rPr>
      </w:pPr>
    </w:p>
    <w:p w:rsidR="009F4D46" w:rsidRPr="009F4D46" w:rsidRDefault="009F4D46" w:rsidP="009F4D46">
      <w:pPr>
        <w:spacing w:after="0" w:line="240" w:lineRule="auto"/>
        <w:ind w:left="142" w:hanging="142"/>
        <w:rPr>
          <w:rFonts w:ascii="Arial" w:hAnsi="Arial" w:cs="Arial"/>
          <w:sz w:val="16"/>
        </w:rPr>
      </w:pPr>
      <w:r>
        <w:rPr>
          <w:rFonts w:ascii="Arial" w:hAnsi="Arial"/>
          <w:sz w:val="16"/>
          <w:vertAlign w:val="superscript"/>
        </w:rPr>
        <w:t xml:space="preserve">*1 </w:t>
      </w:r>
      <w:r w:rsidR="00B7646E">
        <w:rPr>
          <w:rFonts w:ascii="Arial" w:hAnsi="Arial"/>
          <w:sz w:val="16"/>
        </w:rPr>
        <w:t>Énergie renouvelables (</w:t>
      </w:r>
      <w:proofErr w:type="gramStart"/>
      <w:r>
        <w:rPr>
          <w:rFonts w:ascii="Arial" w:hAnsi="Arial"/>
          <w:sz w:val="16"/>
        </w:rPr>
        <w:t>E</w:t>
      </w:r>
      <w:r w:rsidR="00B7646E">
        <w:rPr>
          <w:rFonts w:ascii="Arial" w:hAnsi="Arial"/>
          <w:sz w:val="16"/>
        </w:rPr>
        <w:t>N</w:t>
      </w:r>
      <w:r>
        <w:rPr>
          <w:rFonts w:ascii="Arial" w:hAnsi="Arial"/>
          <w:sz w:val="16"/>
        </w:rPr>
        <w:t>R )</w:t>
      </w:r>
      <w:proofErr w:type="gramEnd"/>
      <w:r>
        <w:rPr>
          <w:rFonts w:ascii="Arial" w:hAnsi="Arial"/>
          <w:sz w:val="16"/>
        </w:rPr>
        <w:t> : énergies éolienne, biomasse, géothermique, hydraulique, solaire, etc.</w:t>
      </w:r>
    </w:p>
    <w:p w:rsidR="009F4D46" w:rsidRDefault="009F4D46" w:rsidP="009F4D46">
      <w:pPr>
        <w:spacing w:after="0" w:line="240" w:lineRule="auto"/>
        <w:ind w:left="142" w:hanging="142"/>
        <w:rPr>
          <w:rFonts w:ascii="Arial" w:hAnsi="Arial" w:cs="Arial"/>
          <w:sz w:val="16"/>
        </w:rPr>
      </w:pPr>
      <w:r>
        <w:rPr>
          <w:rFonts w:ascii="Arial" w:hAnsi="Arial"/>
          <w:sz w:val="16"/>
          <w:vertAlign w:val="superscript"/>
        </w:rPr>
        <w:t xml:space="preserve">*2 </w:t>
      </w:r>
      <w:r>
        <w:rPr>
          <w:rFonts w:ascii="Arial" w:hAnsi="Arial"/>
          <w:sz w:val="16"/>
        </w:rPr>
        <w:t>À l'avenir, toutes les nouvelles constructions auront une consommation d'énergie quasi nulle. De plus, les bâtiments produiront de l'énergie. Le développement des systèmes de production tels que le chauffage et l'énergie solaires, la géothermie et les pompes à chaleur se poursuivra afin de compléter les solutions locales.</w:t>
      </w:r>
    </w:p>
    <w:p w:rsidR="00DB253A" w:rsidRPr="00BA2D5B" w:rsidRDefault="009F4D46" w:rsidP="00BA2D5B">
      <w:pPr>
        <w:spacing w:after="0" w:line="240" w:lineRule="auto"/>
        <w:ind w:left="142" w:hanging="142"/>
        <w:rPr>
          <w:rFonts w:ascii="Arial" w:hAnsi="Arial" w:cs="Arial"/>
          <w:sz w:val="16"/>
        </w:rPr>
      </w:pPr>
      <w:r>
        <w:rPr>
          <w:rFonts w:ascii="Arial" w:hAnsi="Arial"/>
          <w:sz w:val="16"/>
          <w:vertAlign w:val="superscript"/>
        </w:rPr>
        <w:t xml:space="preserve">*3 </w:t>
      </w:r>
      <w:r>
        <w:rPr>
          <w:rFonts w:ascii="Arial" w:hAnsi="Arial"/>
          <w:sz w:val="16"/>
        </w:rPr>
        <w:t xml:space="preserve">L'Union européenne et le cadre pour le climat et l'énergie à l’horizon 2030 fixent l'objectif de porter la part des énergies renouvelables à 27 % de la consommation d'énergie totale de l'UE d'ici à 2030. Voir : </w:t>
      </w:r>
      <w:hyperlink r:id="rId8">
        <w:r>
          <w:rPr>
            <w:rStyle w:val="Lienhypertexte"/>
            <w:rFonts w:ascii="Arial" w:hAnsi="Arial"/>
            <w:sz w:val="16"/>
          </w:rPr>
          <w:t>http://eur-lex.europa.eu/legal-content/FR/ALL/?uri=COM%3A2016%3A767%3AFIN</w:t>
        </w:r>
      </w:hyperlink>
    </w:p>
    <w:sectPr w:rsidR="00DB253A" w:rsidRPr="00BA2D5B" w:rsidSect="001C6AD3">
      <w:headerReference w:type="default" r:id="rId9"/>
      <w:footerReference w:type="default" r:id="rId10"/>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F5" w:rsidRDefault="006673F5" w:rsidP="001C6AD3">
      <w:pPr>
        <w:spacing w:after="0" w:line="240" w:lineRule="auto"/>
      </w:pPr>
      <w:r>
        <w:separator/>
      </w:r>
    </w:p>
  </w:endnote>
  <w:endnote w:type="continuationSeparator" w:id="0">
    <w:p w:rsidR="006673F5" w:rsidRDefault="006673F5" w:rsidP="001C6AD3">
      <w:pPr>
        <w:spacing w:after="0" w:line="240" w:lineRule="auto"/>
      </w:pPr>
      <w:r>
        <w:continuationSeparator/>
      </w:r>
    </w:p>
  </w:endnote>
  <w:endnote w:type="continuationNotice" w:id="1">
    <w:p w:rsidR="00BA2D5B" w:rsidRDefault="00BA2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Default="001C6AD3" w:rsidP="001C6AD3">
    <w:pPr>
      <w:pStyle w:val="Pieddepage"/>
      <w:ind w:left="-1417"/>
    </w:pPr>
    <w:r>
      <w:rPr>
        <w:noProof/>
        <w:lang w:bidi="ar-SA"/>
      </w:rPr>
      <w:drawing>
        <wp:inline distT="0" distB="0" distL="0" distR="0" wp14:anchorId="771B22BC" wp14:editId="671080CD">
          <wp:extent cx="9477373" cy="238125"/>
          <wp:effectExtent l="0" t="0" r="0" b="0"/>
          <wp:docPr id="2" name="Image 2"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1" cy="241236"/>
                  </a:xfrm>
                  <a:prstGeom prst="rect">
                    <a:avLst/>
                  </a:prstGeom>
                  <a:noFill/>
                  <a:ln>
                    <a:noFill/>
                  </a:ln>
                </pic:spPr>
              </pic:pic>
            </a:graphicData>
          </a:graphic>
        </wp:inline>
      </w:drawing>
    </w:r>
  </w:p>
  <w:p w:rsidR="001C6AD3" w:rsidRDefault="001C6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F5" w:rsidRDefault="006673F5" w:rsidP="001C6AD3">
      <w:pPr>
        <w:spacing w:after="0" w:line="240" w:lineRule="auto"/>
      </w:pPr>
      <w:r>
        <w:separator/>
      </w:r>
    </w:p>
  </w:footnote>
  <w:footnote w:type="continuationSeparator" w:id="0">
    <w:p w:rsidR="006673F5" w:rsidRDefault="006673F5" w:rsidP="001C6AD3">
      <w:pPr>
        <w:spacing w:after="0" w:line="240" w:lineRule="auto"/>
      </w:pPr>
      <w:r>
        <w:continuationSeparator/>
      </w:r>
    </w:p>
  </w:footnote>
  <w:footnote w:type="continuationNotice" w:id="1">
    <w:p w:rsidR="00BA2D5B" w:rsidRDefault="00BA2D5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Pr="001C6AD3" w:rsidRDefault="001C6AD3" w:rsidP="001C6AD3">
    <w:pPr>
      <w:pStyle w:val="En-tte"/>
      <w:tabs>
        <w:tab w:val="clear" w:pos="9072"/>
        <w:tab w:val="right" w:pos="10490"/>
      </w:tabs>
      <w:ind w:left="-1417"/>
      <w:jc w:val="both"/>
      <w:rPr>
        <w:sz w:val="18"/>
      </w:rPr>
    </w:pPr>
    <w:r>
      <w:rPr>
        <w:noProof/>
        <w:sz w:val="18"/>
        <w:lang w:bidi="ar-SA"/>
      </w:rPr>
      <w:drawing>
        <wp:inline distT="0" distB="0" distL="0" distR="0" wp14:anchorId="56AF38F1" wp14:editId="1B2860ED">
          <wp:extent cx="7565366" cy="940279"/>
          <wp:effectExtent l="0" t="0" r="0" b="0"/>
          <wp:docPr id="1" name="Image 1"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54" cy="946654"/>
                  </a:xfrm>
                  <a:prstGeom prst="rect">
                    <a:avLst/>
                  </a:prstGeom>
                  <a:noFill/>
                  <a:ln>
                    <a:noFill/>
                  </a:ln>
                </pic:spPr>
              </pic:pic>
            </a:graphicData>
          </a:graphic>
        </wp:inline>
      </w:drawing>
    </w:r>
  </w:p>
  <w:p w:rsidR="001C6AD3" w:rsidRDefault="001C6A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D41"/>
    <w:multiLevelType w:val="multilevel"/>
    <w:tmpl w:val="DCBCD8F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lang w:val="en-GB"/>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1C6AD3"/>
    <w:rsid w:val="0045187D"/>
    <w:rsid w:val="006673F5"/>
    <w:rsid w:val="0068755B"/>
    <w:rsid w:val="009F4D46"/>
    <w:rsid w:val="00AA3C10"/>
    <w:rsid w:val="00B7646E"/>
    <w:rsid w:val="00BA2D5B"/>
    <w:rsid w:val="00DB2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6"/>
    <w:pPr>
      <w:spacing w:after="160" w:line="259" w:lineRule="auto"/>
    </w:pPr>
  </w:style>
  <w:style w:type="paragraph" w:styleId="Titre1">
    <w:name w:val="heading 1"/>
    <w:basedOn w:val="Normal"/>
    <w:next w:val="Normal"/>
    <w:link w:val="Titre1Car"/>
    <w:uiPriority w:val="9"/>
    <w:qFormat/>
    <w:rsid w:val="009F4D46"/>
    <w:pPr>
      <w:keepNext/>
      <w:keepLines/>
      <w:numPr>
        <w:numId w:val="1"/>
      </w:numPr>
      <w:spacing w:before="480" w:after="0" w:line="276" w:lineRule="auto"/>
      <w:outlineLvl w:val="0"/>
    </w:pPr>
    <w:rPr>
      <w:rFonts w:ascii="Calibri" w:eastAsiaTheme="majorEastAsia" w:hAnsi="Calibri" w:cstheme="majorBidi"/>
      <w:b/>
      <w:bCs/>
      <w:color w:val="1F497D" w:themeColor="text2"/>
      <w:sz w:val="28"/>
      <w:szCs w:val="28"/>
    </w:rPr>
  </w:style>
  <w:style w:type="paragraph" w:styleId="Titre2">
    <w:name w:val="heading 2"/>
    <w:basedOn w:val="Normal"/>
    <w:next w:val="Normal"/>
    <w:link w:val="Titre2Car"/>
    <w:uiPriority w:val="9"/>
    <w:unhideWhenUsed/>
    <w:qFormat/>
    <w:rsid w:val="009F4D46"/>
    <w:pPr>
      <w:keepNext/>
      <w:keepLines/>
      <w:numPr>
        <w:ilvl w:val="1"/>
        <w:numId w:val="1"/>
      </w:numPr>
      <w:spacing w:before="200" w:after="0" w:line="276" w:lineRule="auto"/>
      <w:outlineLvl w:val="1"/>
    </w:pPr>
    <w:rPr>
      <w:rFonts w:ascii="Calibri" w:eastAsiaTheme="majorEastAsia" w:hAnsi="Calibri" w:cstheme="majorBidi"/>
      <w:b/>
      <w:bCs/>
      <w:color w:val="1F497D" w:themeColor="text2"/>
      <w:sz w:val="24"/>
      <w:szCs w:val="26"/>
    </w:rPr>
  </w:style>
  <w:style w:type="paragraph" w:styleId="Titre3">
    <w:name w:val="heading 3"/>
    <w:basedOn w:val="Normal"/>
    <w:next w:val="Normal"/>
    <w:link w:val="Titre3Car"/>
    <w:uiPriority w:val="9"/>
    <w:unhideWhenUsed/>
    <w:qFormat/>
    <w:rsid w:val="009F4D46"/>
    <w:pPr>
      <w:keepLines/>
      <w:numPr>
        <w:ilvl w:val="2"/>
        <w:numId w:val="1"/>
      </w:numPr>
      <w:spacing w:before="200" w:after="0" w:line="276" w:lineRule="auto"/>
      <w:outlineLvl w:val="2"/>
    </w:pPr>
    <w:rPr>
      <w:rFonts w:ascii="Calibri" w:eastAsiaTheme="majorEastAsia" w:hAnsi="Calibri" w:cstheme="majorBidi"/>
      <w:bCs/>
      <w:color w:val="1F497D" w:themeColor="text2"/>
      <w:u w:val="single"/>
    </w:rPr>
  </w:style>
  <w:style w:type="paragraph" w:styleId="Titre4">
    <w:name w:val="heading 4"/>
    <w:basedOn w:val="Normal"/>
    <w:next w:val="Normal"/>
    <w:link w:val="Titre4Car"/>
    <w:uiPriority w:val="9"/>
    <w:semiHidden/>
    <w:unhideWhenUsed/>
    <w:qFormat/>
    <w:rsid w:val="009F4D46"/>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F4D46"/>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F4D46"/>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F4D46"/>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F4D46"/>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F4D46"/>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1Car">
    <w:name w:val="Titre 1 Car"/>
    <w:basedOn w:val="Policepardfaut"/>
    <w:link w:val="Titre1"/>
    <w:uiPriority w:val="9"/>
    <w:rsid w:val="009F4D46"/>
    <w:rPr>
      <w:rFonts w:ascii="Calibri" w:eastAsiaTheme="majorEastAsia" w:hAnsi="Calibri" w:cstheme="majorBidi"/>
      <w:b/>
      <w:bCs/>
      <w:color w:val="1F497D" w:themeColor="text2"/>
      <w:sz w:val="28"/>
      <w:szCs w:val="28"/>
      <w:lang w:val="fr-FR"/>
    </w:rPr>
  </w:style>
  <w:style w:type="character" w:customStyle="1" w:styleId="Titre2Car">
    <w:name w:val="Titre 2 Car"/>
    <w:basedOn w:val="Policepardfaut"/>
    <w:link w:val="Titre2"/>
    <w:uiPriority w:val="9"/>
    <w:rsid w:val="009F4D46"/>
    <w:rPr>
      <w:rFonts w:ascii="Calibri" w:eastAsiaTheme="majorEastAsia" w:hAnsi="Calibri" w:cstheme="majorBidi"/>
      <w:b/>
      <w:bCs/>
      <w:color w:val="1F497D" w:themeColor="text2"/>
      <w:sz w:val="24"/>
      <w:szCs w:val="26"/>
      <w:lang w:val="fr-FR"/>
    </w:rPr>
  </w:style>
  <w:style w:type="character" w:customStyle="1" w:styleId="Titre3Car">
    <w:name w:val="Titre 3 Car"/>
    <w:basedOn w:val="Policepardfaut"/>
    <w:link w:val="Titre3"/>
    <w:uiPriority w:val="9"/>
    <w:rsid w:val="009F4D46"/>
    <w:rPr>
      <w:rFonts w:ascii="Calibri" w:eastAsiaTheme="majorEastAsia" w:hAnsi="Calibri" w:cstheme="majorBidi"/>
      <w:bCs/>
      <w:color w:val="1F497D" w:themeColor="text2"/>
      <w:u w:val="single"/>
      <w:lang w:val="fr-FR"/>
    </w:rPr>
  </w:style>
  <w:style w:type="character" w:customStyle="1" w:styleId="Titre4Car">
    <w:name w:val="Titre 4 Car"/>
    <w:basedOn w:val="Policepardfaut"/>
    <w:link w:val="Titre4"/>
    <w:uiPriority w:val="9"/>
    <w:semiHidden/>
    <w:rsid w:val="009F4D46"/>
    <w:rPr>
      <w:rFonts w:asciiTheme="majorHAnsi" w:eastAsiaTheme="majorEastAsia" w:hAnsiTheme="majorHAnsi" w:cstheme="majorBidi"/>
      <w:b/>
      <w:bCs/>
      <w:i/>
      <w:iCs/>
      <w:color w:val="4F81BD" w:themeColor="accent1"/>
      <w:lang w:val="fr-FR"/>
    </w:rPr>
  </w:style>
  <w:style w:type="character" w:customStyle="1" w:styleId="Titre5Car">
    <w:name w:val="Titre 5 Car"/>
    <w:basedOn w:val="Policepardfaut"/>
    <w:link w:val="Titre5"/>
    <w:uiPriority w:val="9"/>
    <w:semiHidden/>
    <w:rsid w:val="009F4D46"/>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semiHidden/>
    <w:rsid w:val="009F4D46"/>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9F4D46"/>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uiPriority w:val="9"/>
    <w:semiHidden/>
    <w:rsid w:val="009F4D46"/>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9F4D46"/>
    <w:rPr>
      <w:rFonts w:asciiTheme="majorHAnsi" w:eastAsiaTheme="majorEastAsia" w:hAnsiTheme="majorHAnsi" w:cstheme="majorBidi"/>
      <w:i/>
      <w:iCs/>
      <w:color w:val="404040" w:themeColor="text1" w:themeTint="BF"/>
      <w:sz w:val="20"/>
      <w:szCs w:val="20"/>
      <w:lang w:val="fr-FR"/>
    </w:rPr>
  </w:style>
  <w:style w:type="character" w:styleId="Lienhypertexte">
    <w:name w:val="Hyperlink"/>
    <w:basedOn w:val="Policepardfaut"/>
    <w:uiPriority w:val="99"/>
    <w:unhideWhenUsed/>
    <w:rsid w:val="009F4D46"/>
    <w:rPr>
      <w:color w:val="0000FF" w:themeColor="hyperlink"/>
      <w:u w:val="single"/>
    </w:rPr>
  </w:style>
  <w:style w:type="table" w:styleId="Grilledutableau">
    <w:name w:val="Table Grid"/>
    <w:basedOn w:val="TableauNormal"/>
    <w:uiPriority w:val="39"/>
    <w:rsid w:val="009F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F4D46"/>
    <w:pPr>
      <w:spacing w:after="0" w:line="240" w:lineRule="auto"/>
    </w:pPr>
  </w:style>
  <w:style w:type="table" w:styleId="Grillemoyenne1-Accent3">
    <w:name w:val="Medium Grid 1 Accent 3"/>
    <w:aliases w:val="Clean and Simple"/>
    <w:basedOn w:val="TableauNormal"/>
    <w:uiPriority w:val="67"/>
    <w:rsid w:val="009F4D46"/>
    <w:pPr>
      <w:spacing w:after="0" w:line="240" w:lineRule="auto"/>
    </w:pPr>
    <w:tblPr>
      <w:tblStyleRowBandSize w:val="1"/>
      <w:tblStyleColBandSize w:val="1"/>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tblPr>
    <w:tcPr>
      <w:shd w:val="clear" w:color="auto" w:fill="FFFFFF" w:themeFill="background1"/>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im">
    <w:name w:val="im"/>
    <w:basedOn w:val="Policepardfaut"/>
    <w:rsid w:val="009F4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46"/>
    <w:pPr>
      <w:spacing w:after="160" w:line="259" w:lineRule="auto"/>
    </w:pPr>
  </w:style>
  <w:style w:type="paragraph" w:styleId="Titre1">
    <w:name w:val="heading 1"/>
    <w:basedOn w:val="Normal"/>
    <w:next w:val="Normal"/>
    <w:link w:val="Titre1Car"/>
    <w:uiPriority w:val="9"/>
    <w:qFormat/>
    <w:rsid w:val="009F4D46"/>
    <w:pPr>
      <w:keepNext/>
      <w:keepLines/>
      <w:numPr>
        <w:numId w:val="1"/>
      </w:numPr>
      <w:spacing w:before="480" w:after="0" w:line="276" w:lineRule="auto"/>
      <w:outlineLvl w:val="0"/>
    </w:pPr>
    <w:rPr>
      <w:rFonts w:ascii="Calibri" w:eastAsiaTheme="majorEastAsia" w:hAnsi="Calibri" w:cstheme="majorBidi"/>
      <w:b/>
      <w:bCs/>
      <w:color w:val="1F497D" w:themeColor="text2"/>
      <w:sz w:val="28"/>
      <w:szCs w:val="28"/>
    </w:rPr>
  </w:style>
  <w:style w:type="paragraph" w:styleId="Titre2">
    <w:name w:val="heading 2"/>
    <w:basedOn w:val="Normal"/>
    <w:next w:val="Normal"/>
    <w:link w:val="Titre2Car"/>
    <w:uiPriority w:val="9"/>
    <w:unhideWhenUsed/>
    <w:qFormat/>
    <w:rsid w:val="009F4D46"/>
    <w:pPr>
      <w:keepNext/>
      <w:keepLines/>
      <w:numPr>
        <w:ilvl w:val="1"/>
        <w:numId w:val="1"/>
      </w:numPr>
      <w:spacing w:before="200" w:after="0" w:line="276" w:lineRule="auto"/>
      <w:outlineLvl w:val="1"/>
    </w:pPr>
    <w:rPr>
      <w:rFonts w:ascii="Calibri" w:eastAsiaTheme="majorEastAsia" w:hAnsi="Calibri" w:cstheme="majorBidi"/>
      <w:b/>
      <w:bCs/>
      <w:color w:val="1F497D" w:themeColor="text2"/>
      <w:sz w:val="24"/>
      <w:szCs w:val="26"/>
    </w:rPr>
  </w:style>
  <w:style w:type="paragraph" w:styleId="Titre3">
    <w:name w:val="heading 3"/>
    <w:basedOn w:val="Normal"/>
    <w:next w:val="Normal"/>
    <w:link w:val="Titre3Car"/>
    <w:uiPriority w:val="9"/>
    <w:unhideWhenUsed/>
    <w:qFormat/>
    <w:rsid w:val="009F4D46"/>
    <w:pPr>
      <w:keepLines/>
      <w:numPr>
        <w:ilvl w:val="2"/>
        <w:numId w:val="1"/>
      </w:numPr>
      <w:spacing w:before="200" w:after="0" w:line="276" w:lineRule="auto"/>
      <w:outlineLvl w:val="2"/>
    </w:pPr>
    <w:rPr>
      <w:rFonts w:ascii="Calibri" w:eastAsiaTheme="majorEastAsia" w:hAnsi="Calibri" w:cstheme="majorBidi"/>
      <w:bCs/>
      <w:color w:val="1F497D" w:themeColor="text2"/>
      <w:u w:val="single"/>
    </w:rPr>
  </w:style>
  <w:style w:type="paragraph" w:styleId="Titre4">
    <w:name w:val="heading 4"/>
    <w:basedOn w:val="Normal"/>
    <w:next w:val="Normal"/>
    <w:link w:val="Titre4Car"/>
    <w:uiPriority w:val="9"/>
    <w:semiHidden/>
    <w:unhideWhenUsed/>
    <w:qFormat/>
    <w:rsid w:val="009F4D46"/>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F4D46"/>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F4D46"/>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F4D46"/>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F4D46"/>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F4D46"/>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1Car">
    <w:name w:val="Titre 1 Car"/>
    <w:basedOn w:val="Policepardfaut"/>
    <w:link w:val="Titre1"/>
    <w:uiPriority w:val="9"/>
    <w:rsid w:val="009F4D46"/>
    <w:rPr>
      <w:rFonts w:ascii="Calibri" w:eastAsiaTheme="majorEastAsia" w:hAnsi="Calibri" w:cstheme="majorBidi"/>
      <w:b/>
      <w:bCs/>
      <w:color w:val="1F497D" w:themeColor="text2"/>
      <w:sz w:val="28"/>
      <w:szCs w:val="28"/>
      <w:lang w:val="fr-FR"/>
    </w:rPr>
  </w:style>
  <w:style w:type="character" w:customStyle="1" w:styleId="Titre2Car">
    <w:name w:val="Titre 2 Car"/>
    <w:basedOn w:val="Policepardfaut"/>
    <w:link w:val="Titre2"/>
    <w:uiPriority w:val="9"/>
    <w:rsid w:val="009F4D46"/>
    <w:rPr>
      <w:rFonts w:ascii="Calibri" w:eastAsiaTheme="majorEastAsia" w:hAnsi="Calibri" w:cstheme="majorBidi"/>
      <w:b/>
      <w:bCs/>
      <w:color w:val="1F497D" w:themeColor="text2"/>
      <w:sz w:val="24"/>
      <w:szCs w:val="26"/>
      <w:lang w:val="fr-FR"/>
    </w:rPr>
  </w:style>
  <w:style w:type="character" w:customStyle="1" w:styleId="Titre3Car">
    <w:name w:val="Titre 3 Car"/>
    <w:basedOn w:val="Policepardfaut"/>
    <w:link w:val="Titre3"/>
    <w:uiPriority w:val="9"/>
    <w:rsid w:val="009F4D46"/>
    <w:rPr>
      <w:rFonts w:ascii="Calibri" w:eastAsiaTheme="majorEastAsia" w:hAnsi="Calibri" w:cstheme="majorBidi"/>
      <w:bCs/>
      <w:color w:val="1F497D" w:themeColor="text2"/>
      <w:u w:val="single"/>
      <w:lang w:val="fr-FR"/>
    </w:rPr>
  </w:style>
  <w:style w:type="character" w:customStyle="1" w:styleId="Titre4Car">
    <w:name w:val="Titre 4 Car"/>
    <w:basedOn w:val="Policepardfaut"/>
    <w:link w:val="Titre4"/>
    <w:uiPriority w:val="9"/>
    <w:semiHidden/>
    <w:rsid w:val="009F4D46"/>
    <w:rPr>
      <w:rFonts w:asciiTheme="majorHAnsi" w:eastAsiaTheme="majorEastAsia" w:hAnsiTheme="majorHAnsi" w:cstheme="majorBidi"/>
      <w:b/>
      <w:bCs/>
      <w:i/>
      <w:iCs/>
      <w:color w:val="4F81BD" w:themeColor="accent1"/>
      <w:lang w:val="fr-FR"/>
    </w:rPr>
  </w:style>
  <w:style w:type="character" w:customStyle="1" w:styleId="Titre5Car">
    <w:name w:val="Titre 5 Car"/>
    <w:basedOn w:val="Policepardfaut"/>
    <w:link w:val="Titre5"/>
    <w:uiPriority w:val="9"/>
    <w:semiHidden/>
    <w:rsid w:val="009F4D46"/>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semiHidden/>
    <w:rsid w:val="009F4D46"/>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9F4D46"/>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uiPriority w:val="9"/>
    <w:semiHidden/>
    <w:rsid w:val="009F4D46"/>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9F4D46"/>
    <w:rPr>
      <w:rFonts w:asciiTheme="majorHAnsi" w:eastAsiaTheme="majorEastAsia" w:hAnsiTheme="majorHAnsi" w:cstheme="majorBidi"/>
      <w:i/>
      <w:iCs/>
      <w:color w:val="404040" w:themeColor="text1" w:themeTint="BF"/>
      <w:sz w:val="20"/>
      <w:szCs w:val="20"/>
      <w:lang w:val="fr-FR"/>
    </w:rPr>
  </w:style>
  <w:style w:type="character" w:styleId="Lienhypertexte">
    <w:name w:val="Hyperlink"/>
    <w:basedOn w:val="Policepardfaut"/>
    <w:uiPriority w:val="99"/>
    <w:unhideWhenUsed/>
    <w:rsid w:val="009F4D46"/>
    <w:rPr>
      <w:color w:val="0000FF" w:themeColor="hyperlink"/>
      <w:u w:val="single"/>
    </w:rPr>
  </w:style>
  <w:style w:type="table" w:styleId="Grilledutableau">
    <w:name w:val="Table Grid"/>
    <w:basedOn w:val="TableauNormal"/>
    <w:uiPriority w:val="39"/>
    <w:rsid w:val="009F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F4D46"/>
    <w:pPr>
      <w:spacing w:after="0" w:line="240" w:lineRule="auto"/>
    </w:pPr>
  </w:style>
  <w:style w:type="table" w:styleId="Grillemoyenne1-Accent3">
    <w:name w:val="Medium Grid 1 Accent 3"/>
    <w:aliases w:val="Clean and Simple"/>
    <w:basedOn w:val="TableauNormal"/>
    <w:uiPriority w:val="67"/>
    <w:rsid w:val="009F4D46"/>
    <w:pPr>
      <w:spacing w:after="0" w:line="240" w:lineRule="auto"/>
    </w:pPr>
    <w:tblPr>
      <w:tblStyleRowBandSize w:val="1"/>
      <w:tblStyleColBandSize w:val="1"/>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tblPr>
    <w:tcPr>
      <w:shd w:val="clear" w:color="auto" w:fill="FFFFFF" w:themeFill="background1"/>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im">
    <w:name w:val="im"/>
    <w:basedOn w:val="Policepardfaut"/>
    <w:rsid w:val="009F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R/ALL/?uri=COM%3A2016%3A767%3AF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1340</Words>
  <Characters>7370</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pszerb</cp:lastModifiedBy>
  <cp:revision>2</cp:revision>
  <dcterms:created xsi:type="dcterms:W3CDTF">2018-04-09T14:14:00Z</dcterms:created>
  <dcterms:modified xsi:type="dcterms:W3CDTF">2018-04-09T14:14:00Z</dcterms:modified>
</cp:coreProperties>
</file>